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B701AB">
      <w:pPr>
        <w:spacing w:line="276" w:lineRule="auto"/>
        <w:jc w:val="center"/>
      </w:pPr>
      <w:r>
        <w:rPr>
          <w:rFonts w:ascii="NEU-BZ-S92" w:hAnsi="NEU-BZ-S92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08pt;margin-top:882pt;mso-position-horizontal-relative:page;mso-position-vertical-relative:top-margin-area;position:absolute;width:20pt;z-index:251658240">
            <v:imagedata r:id="rId6" o:title=""/>
          </v:shape>
        </w:pict>
      </w:r>
      <w:r>
        <w:rPr>
          <w:rFonts w:ascii="NEU-BZ-S92" w:hAnsi="NEU-BZ-S92"/>
          <w:sz w:val="32"/>
        </w:rPr>
        <w:t>9.5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抛物线及其性质</w:t>
      </w:r>
    </w:p>
    <w:p w:rsidR="00B701AB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B701AB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10204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3"/>
        <w:gridCol w:w="1440"/>
        <w:gridCol w:w="1800"/>
        <w:gridCol w:w="1800"/>
        <w:gridCol w:w="2700"/>
        <w:gridCol w:w="1530"/>
        <w:gridCol w:w="708"/>
        <w:gridCol w:w="113"/>
      </w:tblGrid>
      <w:tr>
        <w:tblPrEx>
          <w:tblW w:w="10204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44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18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6030" w:type="dxa"/>
            <w:gridSpan w:val="3"/>
            <w:tcMar>
              <w:left w:w="0" w:type="dxa"/>
              <w:right w:w="0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821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</w:t>
            </w:r>
          </w:p>
          <w:p w:rsidR="00B701AB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热度</w:t>
            </w: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440" w:type="dxa"/>
            <w:vMerge/>
            <w:tcMar>
              <w:left w:w="0" w:type="dxa"/>
              <w:right w:w="0" w:type="dxa"/>
            </w:tcMar>
            <w:vAlign w:val="center"/>
          </w:tcPr>
          <w:p w:rsidR="00B701AB">
            <w:pPr>
              <w:spacing w:line="276" w:lineRule="auto"/>
            </w:pPr>
          </w:p>
        </w:tc>
        <w:tc>
          <w:tcPr>
            <w:tcW w:w="1800" w:type="dxa"/>
            <w:vMerge/>
            <w:tcMar>
              <w:left w:w="0" w:type="dxa"/>
              <w:right w:w="0" w:type="dxa"/>
            </w:tcMar>
            <w:vAlign w:val="center"/>
          </w:tcPr>
          <w:p w:rsidR="00B701AB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530" w:type="dxa"/>
            <w:tcMar>
              <w:left w:w="0" w:type="dxa"/>
              <w:right w:w="0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82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B701AB">
            <w:pPr>
              <w:spacing w:line="276" w:lineRule="auto"/>
            </w:pP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44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抛物线的定义及标准方程</w:t>
            </w:r>
          </w:p>
        </w:tc>
        <w:tc>
          <w:tcPr>
            <w:tcW w:w="18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</w:pPr>
            <w:r>
              <w:t>掌握抛物线的定义、几何图形、标准方程及简单性质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课标</w:t>
            </w:r>
            <w:r>
              <w:rPr>
                <w:rFonts w:ascii="NEU-BZ-S92" w:hAnsi="NEU-BZ-S92"/>
              </w:rPr>
              <w:t>Ⅱ,16,5</w:t>
            </w:r>
            <w:r>
              <w:t>分</w:t>
            </w:r>
          </w:p>
        </w:tc>
        <w:tc>
          <w:tcPr>
            <w:tcW w:w="2700" w:type="dxa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t>利用抛物线的定义求线段长度</w:t>
            </w:r>
          </w:p>
        </w:tc>
        <w:tc>
          <w:tcPr>
            <w:tcW w:w="1530" w:type="dxa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</w:p>
        </w:tc>
        <w:tc>
          <w:tcPr>
            <w:tcW w:w="821" w:type="dxa"/>
            <w:gridSpan w:val="2"/>
            <w:vMerge w:val="restart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440" w:type="dxa"/>
            <w:vMerge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</w:pPr>
          </w:p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课标</w:t>
            </w:r>
            <w:r>
              <w:rPr>
                <w:rFonts w:ascii="NEU-BZ-S92" w:hAnsi="NEU-BZ-S92"/>
              </w:rPr>
              <w:t>Ⅰ,10,5</w:t>
            </w:r>
            <w:r>
              <w:t>分</w:t>
            </w:r>
          </w:p>
        </w:tc>
        <w:tc>
          <w:tcPr>
            <w:tcW w:w="2700" w:type="dxa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t>利用抛物线的定义求线段长度</w:t>
            </w:r>
          </w:p>
        </w:tc>
        <w:tc>
          <w:tcPr>
            <w:tcW w:w="1530" w:type="dxa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t>三角形相似的性质</w:t>
            </w:r>
          </w:p>
        </w:tc>
        <w:tc>
          <w:tcPr>
            <w:tcW w:w="821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</w:pP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44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抛物线的几何性质</w:t>
            </w:r>
          </w:p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课标</w:t>
            </w:r>
            <w:r>
              <w:rPr>
                <w:rFonts w:ascii="NEU-BZ-S92" w:hAnsi="NEU-BZ-S92"/>
              </w:rPr>
              <w:t>Ⅲ,16,5</w:t>
            </w:r>
            <w:r>
              <w:t>分</w:t>
            </w:r>
          </w:p>
        </w:tc>
        <w:tc>
          <w:tcPr>
            <w:tcW w:w="2700" w:type="dxa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t>利用抛物线的几何性</w:t>
            </w:r>
          </w:p>
          <w:p w:rsidR="00B701AB">
            <w:pPr>
              <w:spacing w:line="276" w:lineRule="auto"/>
              <w:jc w:val="center"/>
            </w:pPr>
            <w:r>
              <w:t>质求参数的值</w:t>
            </w:r>
          </w:p>
        </w:tc>
        <w:tc>
          <w:tcPr>
            <w:tcW w:w="1530" w:type="dxa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t>直线与抛物线</w:t>
            </w:r>
          </w:p>
          <w:p w:rsidR="00B701AB">
            <w:pPr>
              <w:spacing w:line="276" w:lineRule="auto"/>
              <w:jc w:val="center"/>
            </w:pPr>
            <w:r>
              <w:t>的位置关系</w:t>
            </w:r>
          </w:p>
        </w:tc>
        <w:tc>
          <w:tcPr>
            <w:tcW w:w="821" w:type="dxa"/>
            <w:gridSpan w:val="2"/>
            <w:vMerge w:val="restart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440" w:type="dxa"/>
            <w:vMerge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</w:pPr>
          </w:p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课标</w:t>
            </w:r>
            <w:r>
              <w:rPr>
                <w:rFonts w:ascii="NEU-BZ-S92" w:hAnsi="NEU-BZ-S92"/>
              </w:rPr>
              <w:t>Ⅰ,10,5</w:t>
            </w:r>
            <w:r>
              <w:t>分</w:t>
            </w:r>
          </w:p>
        </w:tc>
        <w:tc>
          <w:tcPr>
            <w:tcW w:w="2700" w:type="dxa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t>利用抛物线的几何性质求距离</w:t>
            </w:r>
          </w:p>
        </w:tc>
        <w:tc>
          <w:tcPr>
            <w:tcW w:w="1530" w:type="dxa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t>圆的性质</w:t>
            </w:r>
          </w:p>
        </w:tc>
        <w:tc>
          <w:tcPr>
            <w:tcW w:w="821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</w:pP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44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</w:pPr>
            <w:r>
              <w:rPr>
                <w:rFonts w:ascii="NEU-BZ-S92" w:hAnsi="NEU-BZ-S92"/>
              </w:rPr>
              <w:t>3.</w:t>
            </w:r>
            <w:r>
              <w:t>直线与抛物线的位置关系</w:t>
            </w:r>
          </w:p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课标</w:t>
            </w:r>
            <w:r>
              <w:rPr>
                <w:rFonts w:ascii="NEU-BZ-S92" w:hAnsi="NEU-BZ-S92"/>
              </w:rPr>
              <w:t>Ⅰ,8,5</w:t>
            </w:r>
            <w:r>
              <w:t>分</w:t>
            </w:r>
          </w:p>
        </w:tc>
        <w:tc>
          <w:tcPr>
            <w:tcW w:w="2700" w:type="dxa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t>利用直线与抛物线的位置关系求值</w:t>
            </w:r>
          </w:p>
        </w:tc>
        <w:tc>
          <w:tcPr>
            <w:tcW w:w="1530" w:type="dxa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t>向量坐标运算</w:t>
            </w:r>
          </w:p>
        </w:tc>
        <w:tc>
          <w:tcPr>
            <w:tcW w:w="821" w:type="dxa"/>
            <w:gridSpan w:val="2"/>
            <w:vMerge w:val="restart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>
        <w:tblPrEx>
          <w:tblW w:w="10204" w:type="dxa"/>
          <w:jc w:val="center"/>
          <w:tblLayout w:type="fixed"/>
          <w:tblLook w:val="04A0"/>
        </w:tblPrEx>
        <w:trPr>
          <w:gridBefore w:val="1"/>
          <w:wBefore w:w="113" w:type="dxa"/>
          <w:jc w:val="center"/>
        </w:trPr>
        <w:tc>
          <w:tcPr>
            <w:tcW w:w="1440" w:type="dxa"/>
            <w:vMerge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</w:pPr>
          </w:p>
        </w:tc>
        <w:tc>
          <w:tcPr>
            <w:tcW w:w="1800" w:type="dxa"/>
            <w:vMerge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</w:pP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课标</w:t>
            </w:r>
            <w:r>
              <w:rPr>
                <w:rFonts w:ascii="NEU-BZ-S92" w:hAnsi="NEU-BZ-S92"/>
              </w:rPr>
              <w:t>Ⅰ,10,5</w:t>
            </w:r>
            <w:r>
              <w:t>分</w:t>
            </w:r>
          </w:p>
        </w:tc>
        <w:tc>
          <w:tcPr>
            <w:tcW w:w="2700" w:type="dxa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t>利用直线与抛物线的</w:t>
            </w:r>
          </w:p>
          <w:p w:rsidR="00B701AB">
            <w:pPr>
              <w:spacing w:line="276" w:lineRule="auto"/>
              <w:jc w:val="center"/>
            </w:pPr>
            <w:r>
              <w:t>位置关系求最值</w:t>
            </w:r>
          </w:p>
        </w:tc>
        <w:tc>
          <w:tcPr>
            <w:tcW w:w="1530" w:type="dxa"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  <w:jc w:val="center"/>
            </w:pPr>
            <w:r>
              <w:t>基本不等式</w:t>
            </w:r>
          </w:p>
        </w:tc>
        <w:tc>
          <w:tcPr>
            <w:tcW w:w="821" w:type="dxa"/>
            <w:gridSpan w:val="2"/>
            <w:vMerge/>
            <w:tcMar>
              <w:left w:w="105" w:type="dxa"/>
              <w:right w:w="105" w:type="dxa"/>
            </w:tcMar>
            <w:vAlign w:val="center"/>
          </w:tcPr>
          <w:p w:rsidR="00B701AB">
            <w:pPr>
              <w:spacing w:line="276" w:lineRule="auto"/>
            </w:pPr>
          </w:p>
        </w:tc>
      </w:tr>
      <w:tr>
        <w:tblPrEx>
          <w:tblW w:w="10204" w:type="dxa"/>
          <w:jc w:val="center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ayout w:type="fixed"/>
          <w:tblLook w:val="04A0"/>
        </w:tblPrEx>
        <w:trPr>
          <w:gridAfter w:val="1"/>
          <w:wAfter w:w="113" w:type="dxa"/>
          <w:jc w:val="center"/>
        </w:trPr>
        <w:tc>
          <w:tcPr>
            <w:tcW w:w="10091" w:type="dxa"/>
            <w:gridSpan w:val="7"/>
            <w:tcMar>
              <w:left w:w="113" w:type="dxa"/>
              <w:right w:w="113" w:type="dxa"/>
            </w:tcMar>
            <w:vAlign w:val="center"/>
          </w:tcPr>
          <w:p w:rsidR="00B701AB">
            <w:pPr>
              <w:spacing w:line="276" w:lineRule="auto"/>
              <w:jc w:val="left"/>
            </w:pPr>
            <w:r>
              <w:rPr>
                <w:rFonts w:ascii="方正楷体_GBK" w:eastAsia="方正楷体_GBK" w:hint="eastAsia"/>
              </w:rPr>
              <w:t>分析解读</w:t>
            </w:r>
            <w:r>
              <w:rPr>
                <w:rFonts w:ascii="NEU-BZ-S92" w:hAnsi="NEU-BZ-S92"/>
              </w:rPr>
              <w:t>　　</w:t>
            </w:r>
            <w:r>
              <w:rPr>
                <w:rFonts w:eastAsia="方正楷体_GBK"/>
              </w:rPr>
              <w:t>从近</w:t>
            </w:r>
            <w:r>
              <w:rPr>
                <w:rFonts w:ascii="NEU-BZ-S92" w:hAnsi="NEU-BZ-S92"/>
              </w:rPr>
              <w:t>5</w:t>
            </w:r>
            <w:r>
              <w:rPr>
                <w:rFonts w:eastAsia="方正楷体_GBK"/>
              </w:rPr>
              <w:t>年的高考情况来看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抛物线的定义、标准方程及简单几何性质等基础知识常以选择题、填空题的形式考查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直线与抛物线的位置关系常以解答题的形式考查</w:t>
            </w:r>
            <w:r>
              <w:rPr>
                <w:rFonts w:ascii="NEU-BZ-S92" w:hAnsi="NEU-BZ-S92"/>
              </w:rPr>
              <w:t>.</w:t>
            </w:r>
            <w:r>
              <w:rPr>
                <w:rFonts w:eastAsia="方正楷体_GBK"/>
              </w:rPr>
              <w:t>在复习备考中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对抛物线的切线问题以及抛物线的焦点弦问题应予以高度关注</w:t>
            </w:r>
            <w:r>
              <w:rPr>
                <w:rFonts w:ascii="NEU-BZ-S92" w:hAnsi="NEU-BZ-S92"/>
              </w:rPr>
              <w:t>,</w:t>
            </w:r>
            <w:r>
              <w:rPr>
                <w:rFonts w:eastAsia="方正楷体_GBK"/>
              </w:rPr>
              <w:t>解题时要注重数学思想方法的应用</w:t>
            </w:r>
            <w:r>
              <w:rPr>
                <w:rFonts w:ascii="NEU-BZ-S92" w:hAnsi="NEU-BZ-S92"/>
              </w:rPr>
              <w:t>.</w:t>
            </w:r>
          </w:p>
        </w:tc>
      </w:tr>
    </w:tbl>
    <w:p w:rsidR="00B701AB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B701AB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B701AB">
      <w:pPr>
        <w:spacing w:line="276" w:lineRule="auto"/>
        <w:rPr>
          <w:sz w:val="32"/>
          <w:szCs w:val="32"/>
        </w:rPr>
      </w:pPr>
      <w:r>
        <w:rPr>
          <w:rFonts w:eastAsia="方正大黑_GBK"/>
          <w:sz w:val="32"/>
          <w:szCs w:val="32"/>
        </w:rPr>
        <w:t>考点一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抛物线的定义及标准方程</w:t>
      </w:r>
    </w:p>
    <w:p w:rsidR="00B701AB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陕西西安一模</w:t>
      </w:r>
      <w:r>
        <w:rPr>
          <w:rFonts w:ascii="NEU-BZ-S92" w:hAnsi="NEU-BZ-S92"/>
        </w:rPr>
        <w:t>,3)</w:t>
      </w:r>
      <w:r>
        <w:t>若抛物线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</w:t>
      </w:r>
      <w:r>
        <w:t>的焦点与双曲线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=1</w:t>
      </w:r>
      <w:r>
        <w:t>的右焦点重合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p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701AB">
      <w:pPr>
        <w:spacing w:line="276" w:lineRule="auto"/>
      </w:pPr>
      <w:r>
        <w:rPr>
          <w:rFonts w:ascii="NEU-BZ-S92" w:hAnsi="NEU-BZ-S92"/>
        </w:rPr>
        <w:t>A.-2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C.-4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河南中原联盟第五次联考</w:t>
      </w:r>
      <w:r>
        <w:rPr>
          <w:rFonts w:ascii="NEU-BZ-S92" w:hAnsi="NEU-BZ-S92"/>
        </w:rPr>
        <w:t>,4)</w:t>
      </w:r>
      <w:r>
        <w:t>已知抛物线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=2px(p&gt;0)</w:t>
      </w:r>
      <w:r>
        <w:t>的焦点为</w:t>
      </w:r>
      <w:r>
        <w:rPr>
          <w:rFonts w:ascii="NEU-BZ-S92" w:hAnsi="NEU-BZ-S92"/>
        </w:rPr>
        <w:t>F,</w:t>
      </w:r>
      <w:r>
        <w:t>准线为</w:t>
      </w:r>
      <w:r>
        <w:rPr>
          <w:rFonts w:ascii="NEU-BZ-S92" w:hAnsi="NEU-BZ-S92"/>
        </w:rPr>
        <w:t>l,</w:t>
      </w:r>
      <w:r>
        <w:t>且</w:t>
      </w:r>
      <w:r>
        <w:t xml:space="preserve"> </w:t>
      </w:r>
      <w:r>
        <w:rPr>
          <w:rFonts w:ascii="NEU-BZ-S92" w:hAnsi="NEU-BZ-S92"/>
        </w:rPr>
        <w:t>l</w:t>
      </w:r>
      <w:r>
        <w:t>过点</w:t>
      </w:r>
      <w:r>
        <w:rPr>
          <w:rFonts w:ascii="NEU-BZ-S92" w:hAnsi="NEU-BZ-S92"/>
        </w:rPr>
        <w:t>(-2,3),M</w:t>
      </w:r>
      <w:r>
        <w:t>在抛物线</w:t>
      </w:r>
      <w:r>
        <w:rPr>
          <w:rFonts w:ascii="NEU-BZ-S92" w:hAnsi="NEU-BZ-S92"/>
        </w:rPr>
        <w:t>C</w:t>
      </w:r>
      <w:r>
        <w:t>上</w:t>
      </w:r>
      <w:r>
        <w:rPr>
          <w:rFonts w:ascii="NEU-BZ-S92" w:hAnsi="NEU-BZ-S92"/>
        </w:rPr>
        <w:t>,</w:t>
      </w:r>
      <w:r>
        <w:t>若点</w:t>
      </w:r>
      <w:r>
        <w:rPr>
          <w:rFonts w:ascii="NEU-BZ-S92" w:hAnsi="NEU-BZ-S92"/>
        </w:rPr>
        <w:t>N(1,2),</w:t>
      </w:r>
      <w:r>
        <w:t>则</w:t>
      </w:r>
      <w:r>
        <w:rPr>
          <w:rFonts w:ascii="NEU-BZ-S92" w:hAnsi="NEU-BZ-S92"/>
        </w:rPr>
        <w:t>|MN|+|MF|</w:t>
      </w:r>
      <w:r>
        <w:t>的最小值为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A.2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D.5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701AB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考点二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抛物线的几何性质</w:t>
      </w:r>
    </w:p>
    <w:p w:rsidR="00B701AB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青海西宁模拟</w:t>
      </w:r>
      <w:r>
        <w:rPr>
          <w:rFonts w:ascii="NEU-BZ-S92" w:hAnsi="NEU-BZ-S92"/>
        </w:rPr>
        <w:t>,8)</w:t>
      </w:r>
      <w:r>
        <w:t>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=16x</w:t>
      </w:r>
      <w:r>
        <w:t>的焦点为</w:t>
      </w:r>
      <w:r>
        <w:rPr>
          <w:rFonts w:ascii="NEU-BZ-S92" w:hAnsi="NEU-BZ-S92"/>
        </w:rPr>
        <w:t>F,</w:t>
      </w:r>
      <w:r>
        <w:t>点</w:t>
      </w:r>
      <w:r>
        <w:rPr>
          <w:rFonts w:ascii="NEU-BZ-S92" w:hAnsi="NEU-BZ-S92"/>
        </w:rPr>
        <w:t>A</w:t>
      </w:r>
      <w:r>
        <w:t>在</w:t>
      </w:r>
      <w:r>
        <w:rPr>
          <w:rFonts w:ascii="NEU-BZ-S92" w:hAnsi="NEU-BZ-S92"/>
        </w:rPr>
        <w:t>y</w:t>
      </w:r>
      <w:r>
        <w:t>轴上</w:t>
      </w:r>
      <w:r>
        <w:rPr>
          <w:rFonts w:ascii="NEU-BZ-S92" w:hAnsi="NEU-BZ-S92"/>
        </w:rPr>
        <w:t>,</w:t>
      </w:r>
      <w:r>
        <w:t>且满足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|=|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|,B</w:t>
      </w:r>
      <w:r>
        <w:t>是抛物线的准线与</w:t>
      </w:r>
      <w:r>
        <w:rPr>
          <w:rFonts w:ascii="NEU-BZ-S92" w:hAnsi="NEU-BZ-S92"/>
        </w:rPr>
        <w:t>x</w:t>
      </w:r>
      <w:r>
        <w:t>轴的交点</w:t>
      </w:r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FA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A.-4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D.-4</w:t>
      </w:r>
      <w:r>
        <w:t>或</w:t>
      </w:r>
      <w:r>
        <w:rPr>
          <w:rFonts w:ascii="NEU-BZ-S92" w:hAnsi="NEU-BZ-S92"/>
        </w:rPr>
        <w:t>4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江西九校联考</w:t>
      </w:r>
      <w:r>
        <w:rPr>
          <w:rFonts w:ascii="NEU-BZ-S92" w:hAnsi="NEU-BZ-S92"/>
        </w:rPr>
        <w:t>,14)</w:t>
      </w:r>
      <w:r>
        <w:t>已知过抛物线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=4x</w:t>
      </w:r>
      <w:r>
        <w:t>的焦点</w:t>
      </w:r>
      <w:r>
        <w:rPr>
          <w:rFonts w:ascii="NEU-BZ-S92" w:hAnsi="NEU-BZ-S92"/>
        </w:rPr>
        <w:t>F</w:t>
      </w:r>
      <w:r>
        <w:t>的直线交抛物线于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B</w:t>
      </w:r>
      <w:r>
        <w:t>两点</w:t>
      </w:r>
      <w:r>
        <w:rPr>
          <w:rFonts w:ascii="NEU-BZ-S92" w:hAnsi="NEU-BZ-S92"/>
        </w:rPr>
        <w:t>,|AF|=2,</w:t>
      </w:r>
      <w:r>
        <w:t>则</w:t>
      </w:r>
      <w:r>
        <w:rPr>
          <w:rFonts w:ascii="NEU-BZ-S92" w:hAnsi="NEU-BZ-S92"/>
        </w:rPr>
        <w:t>|BF|=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</w:p>
    <w:p w:rsidR="00B701AB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考点三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直线与抛物线的位置关系</w:t>
      </w:r>
    </w:p>
    <w:p w:rsidR="00B701AB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山东聊城二模</w:t>
      </w:r>
      <w:r>
        <w:rPr>
          <w:rFonts w:ascii="NEU-BZ-S92" w:hAnsi="NEU-BZ-S92"/>
        </w:rPr>
        <w:t>,6)</w:t>
      </w:r>
      <w:r>
        <w:t>已知直线</w:t>
      </w:r>
      <w:r>
        <w:rPr>
          <w:rFonts w:ascii="NEU-BZ-S92" w:hAnsi="NEU-BZ-S92"/>
        </w:rPr>
        <w:t>l</w:t>
      </w:r>
      <w:r>
        <w:t>与抛物线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=4x</w:t>
      </w:r>
      <w:r>
        <w:t>相交于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若线段</w:t>
      </w:r>
      <w:r>
        <w:rPr>
          <w:rFonts w:ascii="NEU-BZ-S92" w:hAnsi="NEU-BZ-S92"/>
        </w:rPr>
        <w:t>AB</w:t>
      </w:r>
      <w:r>
        <w:t>的中点为</w:t>
      </w:r>
      <w:r>
        <w:rPr>
          <w:rFonts w:ascii="NEU-BZ-S92" w:hAnsi="NEU-BZ-S92"/>
        </w:rPr>
        <w:t>(2,1),</w:t>
      </w:r>
      <w:r>
        <w:t>则直线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A.y=x-1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B.y=-2x+5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C.y=-x+3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D.y=2x-3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山西太原二模</w:t>
      </w:r>
      <w:r>
        <w:rPr>
          <w:rFonts w:ascii="NEU-BZ-S92" w:hAnsi="NEU-BZ-S92"/>
        </w:rPr>
        <w:t>,10)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的右焦点是抛物线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=2px(p&gt;0)</w:t>
      </w:r>
      <w:r>
        <w:t>的焦点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y=kx+m</w:t>
      </w:r>
      <w:r>
        <w:t>与抛物线相交于</w:t>
      </w:r>
      <w:r>
        <w:rPr>
          <w:rFonts w:ascii="NEU-BZ-S92" w:hAnsi="NEU-BZ-S92"/>
        </w:rPr>
        <w:t>A,B</w:t>
      </w:r>
      <w:r>
        <w:t>两个不同的点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M(2,2)</w:t>
      </w:r>
      <w:r>
        <w:t>是线段</w:t>
      </w:r>
      <w:r>
        <w:rPr>
          <w:rFonts w:ascii="NEU-BZ-S92" w:hAnsi="NEU-BZ-S92"/>
        </w:rPr>
        <w:t>AB</w:t>
      </w:r>
      <w:r>
        <w:t>的中点</w:t>
      </w:r>
      <w:r>
        <w:rPr>
          <w:rFonts w:ascii="NEU-BZ-S92" w:hAnsi="NEU-BZ-S92"/>
        </w:rPr>
        <w:t>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AOB(O</w:t>
      </w:r>
      <w:r>
        <w:t>为坐标原点</w:t>
      </w:r>
      <w:r>
        <w:rPr>
          <w:rFonts w:ascii="NEU-BZ-S92" w:hAnsi="NEU-BZ-S92"/>
        </w:rPr>
        <w:t>)</w:t>
      </w:r>
      <w:r>
        <w:t>的面积是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701AB">
      <w:pPr>
        <w:spacing w:line="276" w:lineRule="auto"/>
      </w:pPr>
      <w:r>
        <w:rPr>
          <w:rFonts w:ascii="NEU-BZ-S92" w:hAnsi="NEU-BZ-S92"/>
        </w:rPr>
        <w:t>A.4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14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701AB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B701AB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B701AB">
      <w:pPr>
        <w:spacing w:line="276" w:lineRule="auto"/>
        <w:rPr>
          <w:rFonts w:ascii="方正大黑_GBK" w:eastAsia="方正大黑_GBK"/>
          <w:sz w:val="32"/>
          <w:szCs w:val="32"/>
        </w:rPr>
      </w:pPr>
      <w:r>
        <w:rPr>
          <w:rFonts w:ascii="方正大黑_GBK" w:eastAsia="方正大黑_GBK" w:hint="eastAsia"/>
          <w:sz w:val="32"/>
          <w:szCs w:val="32"/>
        </w:rPr>
        <w:t>方法</w:t>
      </w:r>
      <w:r>
        <w:rPr>
          <w:rFonts w:ascii="方正大黑_GBK" w:eastAsia="方正大黑_GBK" w:hAnsi="NEU-BZ-S92" w:hint="eastAsia"/>
          <w:sz w:val="32"/>
          <w:szCs w:val="32"/>
        </w:rPr>
        <w:t>　</w:t>
      </w:r>
      <w:r>
        <w:rPr>
          <w:rFonts w:ascii="方正大黑_GBK" w:eastAsia="方正大黑_GBK" w:hint="eastAsia"/>
          <w:sz w:val="32"/>
          <w:szCs w:val="32"/>
        </w:rPr>
        <w:t>抛物线焦点弦问题的求解方法</w:t>
      </w:r>
    </w:p>
    <w:p w:rsidR="00B701AB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湖南益阳、湘潭调研</w:t>
      </w:r>
      <w:r>
        <w:rPr>
          <w:rFonts w:ascii="NEU-BZ-S92" w:hAnsi="NEU-BZ-S92"/>
        </w:rPr>
        <w:t>,10)</w:t>
      </w:r>
      <w:r>
        <w:t>如图</w:t>
      </w:r>
      <w:r>
        <w:rPr>
          <w:rFonts w:ascii="NEU-BZ-S92" w:hAnsi="NEU-BZ-S92"/>
        </w:rPr>
        <w:t>,</w:t>
      </w:r>
      <w:r>
        <w:t>过抛物线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=2px(p&gt;0)</w:t>
      </w:r>
      <w:r>
        <w:t>的焦点</w:t>
      </w:r>
      <w:r>
        <w:rPr>
          <w:rFonts w:ascii="NEU-BZ-S92" w:hAnsi="NEU-BZ-S92"/>
        </w:rPr>
        <w:t>F</w:t>
      </w:r>
      <w:r>
        <w:t>的直线交抛物线于点</w:t>
      </w:r>
      <w:r>
        <w:rPr>
          <w:rFonts w:ascii="NEU-BZ-S92" w:hAnsi="NEU-BZ-S92"/>
        </w:rPr>
        <w:t>A,B,</w:t>
      </w:r>
      <w:r>
        <w:t>交其准线</w:t>
      </w:r>
      <w:r>
        <w:rPr>
          <w:rFonts w:ascii="NEU-BZ-S92" w:hAnsi="NEU-BZ-S92"/>
        </w:rPr>
        <w:t>l</w:t>
      </w:r>
      <w:r>
        <w:t>于点</w:t>
      </w:r>
      <w:r>
        <w:rPr>
          <w:rFonts w:ascii="NEU-BZ-S92" w:hAnsi="NEU-BZ-S92"/>
        </w:rPr>
        <w:t>C,</w:t>
      </w:r>
      <w:r>
        <w:t>若</w:t>
      </w:r>
      <w:r>
        <w:rPr>
          <w:rFonts w:ascii="NEU-BZ-S92" w:hAnsi="NEU-BZ-S92"/>
        </w:rPr>
        <w:t>F</w:t>
      </w:r>
      <w:r>
        <w:t>是</w:t>
      </w:r>
      <w:r>
        <w:rPr>
          <w:rFonts w:ascii="NEU-BZ-S92" w:hAnsi="NEU-BZ-S92"/>
        </w:rPr>
        <w:t>AC</w:t>
      </w:r>
      <w:r>
        <w:t>的中点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|AF|=4,</w:t>
      </w:r>
      <w:r>
        <w:t>则线段</w:t>
      </w:r>
      <w:r>
        <w:rPr>
          <w:rFonts w:ascii="NEU-BZ-S92" w:hAnsi="NEU-BZ-S92"/>
        </w:rPr>
        <w:t>AB</w:t>
      </w:r>
      <w:r>
        <w:t>的长为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701AB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111250" cy="1179195"/>
            <wp:effectExtent l="0" t="0" r="0" b="0"/>
            <wp:docPr id="458" name="19bkb5lsx104.jpg" descr="id:2147524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" name="19bkb5lsx104.jpg" descr="id:214752473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680" cy="117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1AB">
      <w:pPr>
        <w:spacing w:line="276" w:lineRule="auto"/>
      </w:pPr>
      <w:r>
        <w:rPr>
          <w:rFonts w:ascii="NEU-BZ-S92" w:hAnsi="NEU-BZ-S92"/>
        </w:rPr>
        <w:t>A.5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20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安徽六校联考</w:t>
      </w:r>
      <w:r>
        <w:rPr>
          <w:rFonts w:ascii="NEU-BZ-S92" w:hAnsi="NEU-BZ-S92"/>
        </w:rPr>
        <w:t>,8)</w:t>
      </w:r>
      <w:r>
        <w:t>过抛物线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=4x</w:t>
      </w:r>
      <w:r>
        <w:t>的焦点</w:t>
      </w:r>
      <w:r>
        <w:rPr>
          <w:rFonts w:ascii="NEU-BZ-S92" w:hAnsi="NEU-BZ-S92"/>
        </w:rPr>
        <w:t>F</w:t>
      </w:r>
      <w:r>
        <w:t>且倾斜角为</w:t>
      </w:r>
      <w:r>
        <w:rPr>
          <w:rFonts w:ascii="NEU-BZ-S92" w:hAnsi="NEU-BZ-S92"/>
        </w:rPr>
        <w:t>60°</w:t>
      </w:r>
      <w:r>
        <w:t>的直线</w:t>
      </w:r>
      <w:r>
        <w:rPr>
          <w:rFonts w:ascii="NEU-BZ-S92" w:hAnsi="NEU-BZ-S92"/>
        </w:rPr>
        <w:t>l</w:t>
      </w:r>
      <w:r>
        <w:t>与抛物线在第一、四象限分别交于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B</w:t>
      </w:r>
      <w:r>
        <w:t>两点</w:t>
      </w:r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AF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BF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A.5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湖南五市十校联考</w:t>
      </w:r>
      <w:r>
        <w:rPr>
          <w:rFonts w:ascii="NEU-BZ-S92" w:hAnsi="NEU-BZ-S92"/>
        </w:rPr>
        <w:t>,15)</w:t>
      </w:r>
      <w:r>
        <w:t>过抛物线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=2px(p&gt;0)</w:t>
      </w:r>
      <w:r>
        <w:t>的焦点</w:t>
      </w:r>
      <w:r>
        <w:rPr>
          <w:rFonts w:ascii="NEU-BZ-S92" w:hAnsi="NEU-BZ-S92"/>
        </w:rPr>
        <w:t>F</w:t>
      </w:r>
      <w:r>
        <w:t>的直线</w:t>
      </w:r>
      <w:r>
        <w:rPr>
          <w:rFonts w:ascii="NEU-BZ-S92" w:hAnsi="NEU-BZ-S92"/>
        </w:rPr>
        <w:t>l</w:t>
      </w:r>
      <w:r>
        <w:t>与抛物线交于</w:t>
      </w:r>
      <w:r>
        <w:rPr>
          <w:rFonts w:ascii="NEU-BZ-S92" w:hAnsi="NEU-BZ-S92"/>
        </w:rPr>
        <w:t>M</w:t>
      </w:r>
      <w:r>
        <w:t>、</w:t>
      </w:r>
      <w:r>
        <w:rPr>
          <w:rFonts w:ascii="NEU-BZ-S92" w:hAnsi="NEU-BZ-S92"/>
        </w:rPr>
        <w:t>N</w:t>
      </w:r>
      <w:r>
        <w:t>两点</w:t>
      </w:r>
      <w:r>
        <w:rPr>
          <w:rFonts w:ascii="NEU-BZ-S92" w:hAnsi="NEU-BZ-S92"/>
        </w:rPr>
        <w:t>(</w:t>
      </w:r>
      <w:r>
        <w:t>其中</w:t>
      </w:r>
      <w:r>
        <w:rPr>
          <w:rFonts w:ascii="NEU-BZ-S92" w:hAnsi="NEU-BZ-S92"/>
        </w:rPr>
        <w:t>M</w:t>
      </w:r>
      <w:r>
        <w:t>点在第一象限</w:t>
      </w:r>
      <w:r>
        <w:rPr>
          <w:rFonts w:ascii="NEU-BZ-S92" w:hAnsi="NEU-BZ-S92"/>
        </w:rPr>
        <w:t>),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MN</m:t>
            </m:r>
          </m:e>
        </m:acc>
      </m:oMath>
      <w:r>
        <w:rPr>
          <w:rFonts w:ascii="NEU-BZ-S92" w:hAnsi="NEU-BZ-S92"/>
        </w:rPr>
        <w:t>=3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FN</m:t>
            </m:r>
          </m:e>
        </m:acc>
      </m:oMath>
      <w:r>
        <w:rPr>
          <w:rFonts w:ascii="NEU-BZ-S92" w:hAnsi="NEU-BZ-S92"/>
        </w:rPr>
        <w:t>,</w:t>
      </w:r>
      <w:r>
        <w:t>则直线</w:t>
      </w:r>
      <w:r>
        <w:rPr>
          <w:rFonts w:ascii="NEU-BZ-S92" w:hAnsi="NEU-BZ-S92"/>
        </w:rPr>
        <w:t>l</w:t>
      </w:r>
      <w:r>
        <w:t>的斜率为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B701AB">
      <w:pPr>
        <w:spacing w:line="276" w:lineRule="auto"/>
        <w:jc w:val="center"/>
        <w:rPr>
          <w:rFonts w:eastAsia="方正大黑_GBK"/>
          <w:sz w:val="32"/>
        </w:rPr>
      </w:pPr>
    </w:p>
    <w:p w:rsidR="00B701AB">
      <w:pPr>
        <w:spacing w:line="276" w:lineRule="auto"/>
        <w:jc w:val="center"/>
        <w:rPr>
          <w:rFonts w:eastAsia="方正大黑_GBK"/>
          <w:sz w:val="32"/>
        </w:rPr>
      </w:pPr>
    </w:p>
    <w:p w:rsidR="00B701AB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B701AB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B701AB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课标卷题组</w:t>
      </w:r>
    </w:p>
    <w:p w:rsidR="00B701AB">
      <w:pPr>
        <w:spacing w:line="276" w:lineRule="auto"/>
        <w:rPr>
          <w:sz w:val="32"/>
          <w:szCs w:val="32"/>
        </w:rPr>
      </w:pPr>
      <w:r>
        <w:rPr>
          <w:rFonts w:eastAsia="方正大黑_GBK"/>
          <w:sz w:val="32"/>
          <w:szCs w:val="32"/>
        </w:rPr>
        <w:t>考点一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抛物线的定义及标准方程</w:t>
      </w:r>
    </w:p>
    <w:p w:rsidR="00B701AB">
      <w:pPr>
        <w:spacing w:line="276" w:lineRule="auto"/>
      </w:pPr>
      <w:r>
        <w:rPr>
          <w:rFonts w:ascii="NEU-BZ-S92" w:hAnsi="NEU-BZ-S92"/>
        </w:rPr>
        <w:t>1.(2014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=8x</w:t>
      </w:r>
      <w:r>
        <w:t>的焦点为</w:t>
      </w:r>
      <w:r>
        <w:rPr>
          <w:rFonts w:ascii="NEU-BZ-S92" w:hAnsi="NEU-BZ-S92"/>
        </w:rPr>
        <w:t>F,</w:t>
      </w:r>
      <w:r>
        <w:t>准线为</w:t>
      </w:r>
      <w:r>
        <w:rPr>
          <w:rFonts w:ascii="NEU-BZ-S92" w:hAnsi="NEU-BZ-S92"/>
        </w:rPr>
        <w:t>l,P</w:t>
      </w:r>
      <w:r>
        <w:t>是</w:t>
      </w:r>
      <w:r>
        <w:rPr>
          <w:rFonts w:ascii="NEU-BZ-S92" w:hAnsi="NEU-BZ-S92"/>
        </w:rPr>
        <w:t>l</w:t>
      </w:r>
      <w:r>
        <w:t>上一点</w:t>
      </w:r>
      <w:r>
        <w:rPr>
          <w:rFonts w:ascii="NEU-BZ-S92" w:hAnsi="NEU-BZ-S92"/>
        </w:rPr>
        <w:t>,Q</w:t>
      </w:r>
      <w:r>
        <w:t>是直线</w:t>
      </w:r>
      <w:r>
        <w:rPr>
          <w:rFonts w:ascii="NEU-BZ-S92" w:hAnsi="NEU-BZ-S92"/>
        </w:rPr>
        <w:t>PF</w:t>
      </w:r>
      <w:r>
        <w:t>与</w:t>
      </w:r>
      <w:r>
        <w:rPr>
          <w:rFonts w:ascii="NEU-BZ-S92" w:hAnsi="NEU-BZ-S92"/>
        </w:rPr>
        <w:t>C</w:t>
      </w:r>
      <w:r>
        <w:t>的一个交点</w:t>
      </w:r>
      <w:r>
        <w:rPr>
          <w:rFonts w:ascii="NEU-BZ-S92" w:hAnsi="NEU-BZ-S92"/>
        </w:rPr>
        <w:t>.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FP</m:t>
            </m:r>
          </m:e>
        </m:acc>
      </m:oMath>
      <w:r>
        <w:rPr>
          <w:rFonts w:ascii="NEU-BZ-S92" w:hAnsi="NEU-BZ-S92"/>
        </w:rPr>
        <w:t>=4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FQ</m:t>
            </m:r>
          </m:e>
        </m:acc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|QF|=(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701AB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F</w:t>
      </w:r>
      <w:r>
        <w:t>是抛物线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=8x</w:t>
      </w:r>
      <w:r>
        <w:t>的焦点</w:t>
      </w:r>
      <w:r>
        <w:rPr>
          <w:rFonts w:ascii="NEU-BZ-S92" w:hAnsi="NEU-BZ-S92"/>
        </w:rPr>
        <w:t>,M</w:t>
      </w:r>
      <w:r>
        <w:t>是</w:t>
      </w:r>
      <w:r>
        <w:rPr>
          <w:rFonts w:ascii="NEU-BZ-S92" w:hAnsi="NEU-BZ-S92"/>
        </w:rPr>
        <w:t>C</w:t>
      </w:r>
      <w:r>
        <w:t>上一点</w:t>
      </w:r>
      <w:r>
        <w:rPr>
          <w:rFonts w:ascii="NEU-BZ-S92" w:hAnsi="NEU-BZ-S92"/>
        </w:rPr>
        <w:t>,FM</w:t>
      </w:r>
      <w:r>
        <w:t>的延长线交</w:t>
      </w:r>
      <w:r>
        <w:rPr>
          <w:rFonts w:ascii="NEU-BZ-S92" w:hAnsi="NEU-BZ-S92"/>
        </w:rPr>
        <w:t>y</w:t>
      </w:r>
      <w:r>
        <w:t>轴于点</w:t>
      </w:r>
      <w:r>
        <w:rPr>
          <w:rFonts w:ascii="NEU-BZ-S92" w:hAnsi="NEU-BZ-S92"/>
        </w:rPr>
        <w:t>N.</w:t>
      </w:r>
      <w:r>
        <w:t>若</w:t>
      </w:r>
      <w:r>
        <w:rPr>
          <w:rFonts w:ascii="NEU-BZ-S92" w:hAnsi="NEU-BZ-S92"/>
        </w:rPr>
        <w:t>M</w:t>
      </w:r>
      <w:r>
        <w:t>为</w:t>
      </w:r>
      <w:r>
        <w:rPr>
          <w:rFonts w:ascii="NEU-BZ-S92" w:hAnsi="NEU-BZ-S92"/>
        </w:rPr>
        <w:t>FN</w:t>
      </w:r>
      <w:r>
        <w:t>的中点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|FN|=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6</w:t>
      </w:r>
    </w:p>
    <w:p w:rsidR="00B701AB">
      <w:pPr>
        <w:spacing w:line="276" w:lineRule="auto"/>
        <w:rPr>
          <w:sz w:val="32"/>
          <w:szCs w:val="32"/>
        </w:rPr>
      </w:pPr>
      <w:r>
        <w:rPr>
          <w:rFonts w:eastAsia="方正大黑_GBK"/>
          <w:sz w:val="32"/>
          <w:szCs w:val="32"/>
        </w:rPr>
        <w:t>考点二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抛物线的几何性质</w:t>
      </w:r>
    </w:p>
    <w:p w:rsidR="00B701AB">
      <w:pPr>
        <w:spacing w:line="276" w:lineRule="auto"/>
      </w:pPr>
      <w:r>
        <w:rPr>
          <w:rFonts w:ascii="NEU-BZ-S92" w:hAnsi="NEU-BZ-S92"/>
        </w:rPr>
        <w:t>1.(2016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以抛物线</w:t>
      </w:r>
      <w:r>
        <w:rPr>
          <w:rFonts w:ascii="NEU-BZ-S92" w:hAnsi="NEU-BZ-S92"/>
        </w:rPr>
        <w:t>C</w:t>
      </w:r>
      <w:r>
        <w:t>的顶点为圆心的圆交</w:t>
      </w:r>
      <w:r>
        <w:rPr>
          <w:rFonts w:ascii="NEU-BZ-S92" w:hAnsi="NEU-BZ-S92"/>
        </w:rPr>
        <w:t>C</w:t>
      </w:r>
      <w:r>
        <w:t>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交</w:t>
      </w:r>
      <w:r>
        <w:rPr>
          <w:rFonts w:ascii="NEU-BZ-S92" w:hAnsi="NEU-BZ-S92"/>
        </w:rPr>
        <w:t>C</w:t>
      </w:r>
      <w:r>
        <w:t>的准线于</w:t>
      </w:r>
      <w:r>
        <w:rPr>
          <w:rFonts w:ascii="NEU-BZ-S92" w:hAnsi="NEU-BZ-S92"/>
        </w:rPr>
        <w:t>D,E</w:t>
      </w:r>
      <w:r>
        <w:t>两点</w:t>
      </w:r>
      <w:r>
        <w:rPr>
          <w:rFonts w:ascii="NEU-BZ-S92" w:hAnsi="NEU-BZ-S92"/>
        </w:rPr>
        <w:t>.</w:t>
      </w:r>
      <w:r>
        <w:t>已知</w:t>
      </w:r>
      <w:r>
        <w:rPr>
          <w:rFonts w:ascii="NEU-BZ-S92" w:hAnsi="NEU-BZ-S92"/>
        </w:rPr>
        <w:t>|AB|=4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,|DE|=2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</w:t>
      </w:r>
      <w:r>
        <w:t>的焦点到准线的距离为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A.2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D.8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Ⅲ,16,5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已知点</w:t>
      </w:r>
      <w:r>
        <w:rPr>
          <w:rFonts w:ascii="NEU-BZ-S92" w:hAnsi="NEU-BZ-S92"/>
        </w:rPr>
        <w:t>M(-1,1)</w:t>
      </w:r>
      <w:r>
        <w:t>和抛物线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=4x,</w:t>
      </w:r>
      <w:r>
        <w:t>过</w:t>
      </w:r>
      <w:r>
        <w:rPr>
          <w:rFonts w:ascii="NEU-BZ-S92" w:hAnsi="NEU-BZ-S92"/>
        </w:rPr>
        <w:t>C</w:t>
      </w:r>
      <w:r>
        <w:t>的焦点且斜率为</w:t>
      </w:r>
      <w:r>
        <w:rPr>
          <w:rFonts w:ascii="NEU-BZ-S92" w:hAnsi="NEU-BZ-S92"/>
        </w:rPr>
        <w:t>k</w:t>
      </w:r>
      <w:r>
        <w:t>的直线与</w:t>
      </w:r>
      <w:r>
        <w:rPr>
          <w:rFonts w:ascii="NEU-BZ-S92" w:hAnsi="NEU-BZ-S92"/>
        </w:rPr>
        <w:t>C</w:t>
      </w:r>
      <w:r>
        <w:t>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.</w:t>
      </w:r>
      <w:r>
        <w:t>若</w:t>
      </w:r>
      <w:r>
        <w:rPr>
          <w:rFonts w:eastAsia="NEU-BZ-S92"/>
        </w:rPr>
        <w:t>∠</w:t>
      </w:r>
      <w:r>
        <w:rPr>
          <w:rFonts w:ascii="NEU-BZ-S92" w:hAnsi="NEU-BZ-S92"/>
        </w:rPr>
        <w:t>AMB=90°,</w:t>
      </w:r>
      <w:r>
        <w:t>则</w:t>
      </w:r>
      <w:r>
        <w:rPr>
          <w:rFonts w:ascii="NEU-BZ-S92" w:hAnsi="NEU-BZ-S92"/>
        </w:rPr>
        <w:t>k=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</w:p>
    <w:p w:rsidR="00B701AB">
      <w:pPr>
        <w:spacing w:line="276" w:lineRule="auto"/>
        <w:rPr>
          <w:sz w:val="32"/>
          <w:szCs w:val="32"/>
        </w:rPr>
      </w:pPr>
      <w:r>
        <w:rPr>
          <w:rFonts w:eastAsia="方正大黑_GBK"/>
          <w:sz w:val="32"/>
          <w:szCs w:val="32"/>
        </w:rPr>
        <w:t>考点三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直线与抛物线的位置关系</w:t>
      </w:r>
    </w:p>
    <w:p w:rsidR="00B701AB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=4x</w:t>
      </w:r>
      <w:r>
        <w:t>的焦点为</w:t>
      </w:r>
      <w:r>
        <w:rPr>
          <w:rFonts w:ascii="NEU-BZ-S92" w:hAnsi="NEU-BZ-S92"/>
        </w:rPr>
        <w:t>F,</w:t>
      </w:r>
      <w:r>
        <w:t>过点</w:t>
      </w:r>
      <w:r>
        <w:rPr>
          <w:rFonts w:ascii="NEU-BZ-S92" w:hAnsi="NEU-BZ-S92"/>
        </w:rPr>
        <w:t>(-2,0)</w:t>
      </w:r>
      <w:r>
        <w:t>且斜率为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的直线与</w:t>
      </w:r>
      <w:r>
        <w:rPr>
          <w:rFonts w:ascii="NEU-BZ-S92" w:hAnsi="NEU-BZ-S92"/>
        </w:rPr>
        <w:t>C</w:t>
      </w:r>
      <w:r>
        <w:t>交于</w:t>
      </w:r>
      <w:r>
        <w:rPr>
          <w:rFonts w:ascii="NEU-BZ-S92" w:hAnsi="NEU-BZ-S92"/>
        </w:rPr>
        <w:t>M,N</w:t>
      </w:r>
      <w:r>
        <w:t>两点</w:t>
      </w:r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FM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FN</m:t>
            </m:r>
          </m:e>
        </m:acc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A.5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C.7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D.8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F</w:t>
      </w:r>
      <w:r>
        <w:t>为抛物线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=4x</w:t>
      </w:r>
      <w:r>
        <w:t>的焦点</w:t>
      </w:r>
      <w:r>
        <w:rPr>
          <w:rFonts w:ascii="NEU-BZ-S92" w:hAnsi="NEU-BZ-S92"/>
        </w:rPr>
        <w:t>,</w:t>
      </w:r>
      <w:r>
        <w:t>过</w:t>
      </w:r>
      <w:r>
        <w:rPr>
          <w:rFonts w:ascii="NEU-BZ-S92" w:hAnsi="NEU-BZ-S92"/>
        </w:rPr>
        <w:t>F</w:t>
      </w:r>
      <w:r>
        <w:t>作两条互相垂直的直线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t>与</w:t>
      </w:r>
      <w:r>
        <w:rPr>
          <w:rFonts w:ascii="NEU-BZ-S92" w:hAnsi="NEU-BZ-S92"/>
        </w:rPr>
        <w:t>C</w:t>
      </w:r>
      <w:r>
        <w:t>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t>与</w:t>
      </w:r>
      <w:r>
        <w:rPr>
          <w:rFonts w:ascii="NEU-BZ-S92" w:hAnsi="NEU-BZ-S92"/>
        </w:rPr>
        <w:t>C</w:t>
      </w:r>
      <w:r>
        <w:t>交于</w:t>
      </w:r>
      <w:r>
        <w:rPr>
          <w:rFonts w:ascii="NEU-BZ-S92" w:hAnsi="NEU-BZ-S92"/>
        </w:rPr>
        <w:t>D,E</w:t>
      </w:r>
      <w:r>
        <w:t>两点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|AB|+|DE|</w:t>
      </w:r>
      <w:r>
        <w:t>的最小值为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A.16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B.14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D.10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701AB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B701AB">
      <w:pPr>
        <w:spacing w:line="276" w:lineRule="auto"/>
        <w:rPr>
          <w:sz w:val="32"/>
          <w:szCs w:val="32"/>
        </w:rPr>
      </w:pPr>
      <w:r>
        <w:rPr>
          <w:rFonts w:eastAsia="方正大黑_GBK"/>
          <w:sz w:val="32"/>
          <w:szCs w:val="32"/>
        </w:rPr>
        <w:t>考点一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抛物线的定义及标准方程</w:t>
      </w:r>
    </w:p>
    <w:p w:rsidR="00B701AB">
      <w:pPr>
        <w:spacing w:line="276" w:lineRule="auto"/>
      </w:pPr>
      <w:r>
        <w:rPr>
          <w:rFonts w:ascii="NEU-BZ-S92" w:hAnsi="NEU-BZ-S92"/>
        </w:rPr>
        <w:t>1.(2016</w:t>
      </w:r>
      <w:r>
        <w:rPr>
          <w:rFonts w:eastAsia="方正黑体_GBK"/>
        </w:rPr>
        <w:t>浙江</w:t>
      </w:r>
      <w:r>
        <w:rPr>
          <w:rFonts w:ascii="NEU-BZ-S92" w:hAnsi="NEU-BZ-S92"/>
        </w:rPr>
        <w:t>,9,4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=4x</w:t>
      </w:r>
      <w:r>
        <w:t>上的点</w:t>
      </w:r>
      <w:r>
        <w:rPr>
          <w:rFonts w:ascii="NEU-BZ-S92" w:hAnsi="NEU-BZ-S92"/>
        </w:rPr>
        <w:t>M</w:t>
      </w:r>
      <w:r>
        <w:t>到焦点的距离为</w:t>
      </w:r>
      <w:r>
        <w:rPr>
          <w:rFonts w:ascii="NEU-BZ-S92" w:hAnsi="NEU-BZ-S92"/>
        </w:rPr>
        <w:t>10,</w:t>
      </w:r>
      <w:r>
        <w:t>则</w:t>
      </w:r>
      <w:r>
        <w:rPr>
          <w:rFonts w:ascii="NEU-BZ-S92" w:hAnsi="NEU-BZ-S92"/>
        </w:rPr>
        <w:t>M</w:t>
      </w:r>
      <w:r>
        <w:t>到</w:t>
      </w:r>
      <w:r>
        <w:rPr>
          <w:rFonts w:ascii="NEU-BZ-S92" w:hAnsi="NEU-BZ-S92"/>
        </w:rPr>
        <w:t>y</w:t>
      </w:r>
      <w:r>
        <w:t>轴的距离是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9</w:t>
      </w:r>
    </w:p>
    <w:p w:rsidR="00B701AB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陕西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=2px(p&gt;0)</w:t>
      </w:r>
      <w:r>
        <w:t>的准线经过双曲线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的一个焦点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p=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B701AB">
      <w:pPr>
        <w:spacing w:line="276" w:lineRule="auto"/>
        <w:rPr>
          <w:sz w:val="32"/>
          <w:szCs w:val="32"/>
        </w:rPr>
      </w:pPr>
      <w:r>
        <w:rPr>
          <w:rFonts w:eastAsia="方正大黑_GBK"/>
          <w:sz w:val="32"/>
          <w:szCs w:val="32"/>
        </w:rPr>
        <w:t>考点二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抛物线的几何性质</w:t>
      </w:r>
    </w:p>
    <w:p w:rsidR="00B701AB">
      <w:pPr>
        <w:spacing w:line="276" w:lineRule="auto"/>
      </w:pPr>
      <w:r>
        <w:rPr>
          <w:rFonts w:ascii="NEU-BZ-S92" w:hAnsi="NEU-BZ-S92"/>
        </w:rPr>
        <w:t>　</w:t>
      </w:r>
      <w:r>
        <w:rPr>
          <w:rFonts w:ascii="NEU-BZ-S92" w:hAnsi="NEU-BZ-S92"/>
        </w:rPr>
        <w:t>(2015</w:t>
      </w:r>
      <w:r>
        <w:rPr>
          <w:rFonts w:eastAsia="方正黑体_GBK"/>
        </w:rPr>
        <w:t>浙江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设抛物线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=4x</w:t>
      </w:r>
      <w:r>
        <w:t>的焦点为</w:t>
      </w:r>
      <w:r>
        <w:rPr>
          <w:rFonts w:ascii="NEU-BZ-S92" w:hAnsi="NEU-BZ-S92"/>
        </w:rPr>
        <w:t>F,</w:t>
      </w:r>
      <w:r>
        <w:t>不经过焦点的直线上有三个不同的点</w:t>
      </w:r>
      <w:r>
        <w:rPr>
          <w:rFonts w:ascii="NEU-BZ-S92" w:hAnsi="NEU-BZ-S92"/>
        </w:rPr>
        <w:t>A,B,C,</w:t>
      </w:r>
      <w:r>
        <w:t>其中点</w:t>
      </w:r>
      <w:r>
        <w:rPr>
          <w:rFonts w:ascii="NEU-BZ-S92" w:hAnsi="NEU-BZ-S92"/>
        </w:rPr>
        <w:t>A,B</w:t>
      </w:r>
      <w:r>
        <w:t>在抛物线上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C</w:t>
      </w:r>
      <w:r>
        <w:t>在</w:t>
      </w:r>
      <w:r>
        <w:rPr>
          <w:rFonts w:ascii="NEU-BZ-S92" w:hAnsi="NEU-BZ-S92"/>
        </w:rPr>
        <w:t>y</w:t>
      </w:r>
      <w:r>
        <w:t>轴上</w:t>
      </w:r>
      <w:r>
        <w:rPr>
          <w:rFonts w:ascii="NEU-BZ-S92" w:hAnsi="NEU-BZ-S92"/>
        </w:rPr>
        <w:t>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BCF</w:t>
      </w:r>
      <w:r>
        <w:t>与</w:t>
      </w:r>
      <w:r>
        <w:rPr>
          <w:rFonts w:eastAsia="NEU-BZ-S92"/>
        </w:rPr>
        <w:t>△</w:t>
      </w:r>
      <w:r>
        <w:rPr>
          <w:rFonts w:ascii="NEU-BZ-S92" w:hAnsi="NEU-BZ-S92"/>
        </w:rPr>
        <w:t>ACF</w:t>
      </w:r>
      <w:r>
        <w:t>的面积之比是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993140" cy="1073150"/>
            <wp:effectExtent l="0" t="0" r="0" b="0"/>
            <wp:docPr id="459" name="16gztlsx60.jpg" descr="id:2147524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" name="16gztlsx60.jpg" descr="id:214752474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240" cy="107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1AB">
      <w:pPr>
        <w:spacing w:line="276" w:lineRule="auto"/>
      </w:pP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701AB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BF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AF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BF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|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AF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|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</w:p>
    <w:p w:rsidR="00B701AB">
      <w:pPr>
        <w:spacing w:line="276" w:lineRule="auto"/>
      </w:pP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BF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AF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BF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|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AF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|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701AB">
      <w:pPr>
        <w:spacing w:line="276" w:lineRule="auto"/>
        <w:rPr>
          <w:sz w:val="32"/>
          <w:szCs w:val="32"/>
        </w:rPr>
      </w:pPr>
      <w:r>
        <w:rPr>
          <w:rFonts w:eastAsia="方正大黑_GBK"/>
          <w:sz w:val="32"/>
          <w:szCs w:val="32"/>
        </w:rPr>
        <w:t>考点三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直线与抛物线的位置关系</w:t>
      </w:r>
    </w:p>
    <w:p w:rsidR="00B701AB">
      <w:pPr>
        <w:spacing w:line="276" w:lineRule="auto"/>
      </w:pPr>
      <w:r>
        <w:rPr>
          <w:rFonts w:ascii="NEU-BZ-S92" w:hAnsi="NEU-BZ-S92"/>
        </w:rPr>
        <w:t>　</w:t>
      </w:r>
      <w:r>
        <w:rPr>
          <w:rFonts w:ascii="NEU-BZ-S92" w:hAnsi="NEU-BZ-S92"/>
        </w:rPr>
        <w:t>(2017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,18,14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</w:t>
      </w:r>
      <w:r>
        <w:t>过点</w:t>
      </w:r>
      <w:r>
        <w:rPr>
          <w:rFonts w:ascii="NEU-BZ-S92" w:hAnsi="NEU-BZ-S92"/>
        </w:rPr>
        <w:t>P(1,1).</w:t>
      </w:r>
      <w:r>
        <w:t>过点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t>作直线</w:t>
      </w:r>
      <w:r>
        <w:rPr>
          <w:rFonts w:ascii="NEU-BZ-S92" w:hAnsi="NEU-BZ-S92"/>
        </w:rPr>
        <w:t>l</w:t>
      </w:r>
      <w:r>
        <w:t>与抛物线</w:t>
      </w:r>
      <w:r>
        <w:rPr>
          <w:rFonts w:ascii="NEU-BZ-S92" w:hAnsi="NEU-BZ-S92"/>
        </w:rPr>
        <w:t>C</w:t>
      </w:r>
      <w:r>
        <w:t>交于不同的两点</w:t>
      </w:r>
      <w:r>
        <w:rPr>
          <w:rFonts w:ascii="NEU-BZ-S92" w:hAnsi="NEU-BZ-S92"/>
        </w:rPr>
        <w:t>M,N,</w:t>
      </w:r>
      <w:r>
        <w:t>过点</w:t>
      </w:r>
      <w:r>
        <w:rPr>
          <w:rFonts w:ascii="NEU-BZ-S92" w:hAnsi="NEU-BZ-S92"/>
        </w:rPr>
        <w:t>M</w:t>
      </w:r>
      <w:r>
        <w:t>作</w:t>
      </w:r>
      <w:r>
        <w:rPr>
          <w:rFonts w:ascii="NEU-BZ-S92" w:hAnsi="NEU-BZ-S92"/>
        </w:rPr>
        <w:t>x</w:t>
      </w:r>
      <w:r>
        <w:t>轴的垂线分别与直线</w:t>
      </w:r>
      <w:r>
        <w:rPr>
          <w:rFonts w:ascii="NEU-BZ-S92" w:hAnsi="NEU-BZ-S92"/>
        </w:rPr>
        <w:t>OP,ON</w:t>
      </w:r>
      <w:r>
        <w:t>交于点</w:t>
      </w:r>
      <w:r>
        <w:rPr>
          <w:rFonts w:ascii="NEU-BZ-S92" w:hAnsi="NEU-BZ-S92"/>
        </w:rPr>
        <w:t>A,B,</w:t>
      </w:r>
      <w:r>
        <w:t>其中</w:t>
      </w:r>
      <w:r>
        <w:rPr>
          <w:rFonts w:ascii="NEU-BZ-S92" w:hAnsi="NEU-BZ-S92"/>
        </w:rPr>
        <w:t>O</w:t>
      </w:r>
      <w:r>
        <w:t>为原点</w:t>
      </w:r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rPr>
          <w:rFonts w:ascii="NEU-BZ-S92" w:hAnsi="NEU-BZ-S92"/>
        </w:rPr>
        <w:t>(1)</w:t>
      </w:r>
      <w:r>
        <w:t>求抛物线</w:t>
      </w:r>
      <w:r>
        <w:rPr>
          <w:rFonts w:ascii="NEU-BZ-S92" w:hAnsi="NEU-BZ-S92"/>
        </w:rPr>
        <w:t>C</w:t>
      </w:r>
      <w:r>
        <w:t>的方程</w:t>
      </w:r>
      <w:r>
        <w:rPr>
          <w:rFonts w:ascii="NEU-BZ-S92" w:hAnsi="NEU-BZ-S92"/>
        </w:rPr>
        <w:t>,</w:t>
      </w:r>
      <w:r>
        <w:t>并求其焦点坐标和准线方程</w:t>
      </w:r>
      <w:r>
        <w:rPr>
          <w:rFonts w:ascii="NEU-BZ-S92" w:hAnsi="NEU-BZ-S92"/>
        </w:rPr>
        <w:t>;</w:t>
      </w:r>
    </w:p>
    <w:p w:rsidR="00B701AB">
      <w:pPr>
        <w:spacing w:line="276" w:lineRule="auto"/>
      </w:pPr>
      <w:r>
        <w:rPr>
          <w:rFonts w:ascii="NEU-BZ-S92" w:hAnsi="NEU-BZ-S92"/>
        </w:rPr>
        <w:t>(2)</w:t>
      </w:r>
      <w:r>
        <w:t>求证</w:t>
      </w:r>
      <w:r>
        <w:rPr>
          <w:rFonts w:ascii="NEU-BZ-S92" w:hAnsi="NEU-BZ-S92"/>
        </w:rPr>
        <w:t>:A</w:t>
      </w:r>
      <w:r>
        <w:t>为线段</w:t>
      </w:r>
      <w:r>
        <w:rPr>
          <w:rFonts w:ascii="NEU-BZ-S92" w:hAnsi="NEU-BZ-S92"/>
        </w:rPr>
        <w:t>BM</w:t>
      </w:r>
      <w:r>
        <w:t>的中点</w:t>
      </w:r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本题考查抛物线方程及性质</w:t>
      </w:r>
      <w:r>
        <w:rPr>
          <w:rFonts w:ascii="NEU-BZ-S92" w:hAnsi="NEU-BZ-S92"/>
        </w:rPr>
        <w:t>,</w:t>
      </w:r>
      <w:r>
        <w:t>直线与抛物线的位置关系</w:t>
      </w:r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rPr>
          <w:rFonts w:ascii="NEU-BZ-S92" w:hAnsi="NEU-BZ-S92"/>
        </w:rPr>
        <w:t>(1)</w:t>
      </w:r>
      <w:r>
        <w:t>由抛物线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</w:t>
      </w:r>
      <w:r>
        <w:t>过点</w:t>
      </w:r>
      <w:r>
        <w:rPr>
          <w:rFonts w:ascii="NEU-BZ-S92" w:hAnsi="NEU-BZ-S92"/>
        </w:rPr>
        <w:t>P(1,1),</w:t>
      </w:r>
      <w:r>
        <w:t>得</w:t>
      </w:r>
      <w:r>
        <w:rPr>
          <w:rFonts w:ascii="NEU-BZ-S92" w:hAnsi="NEU-BZ-S92"/>
        </w:rPr>
        <w:t>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t>所以抛物线</w:t>
      </w:r>
      <w:r>
        <w:rPr>
          <w:rFonts w:ascii="NEU-BZ-S92" w:hAnsi="NEU-BZ-S92"/>
        </w:rPr>
        <w:t>C</w:t>
      </w:r>
      <w:r>
        <w:t>的方程为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=x.</w:t>
      </w:r>
    </w:p>
    <w:p w:rsidR="00B701AB">
      <w:pPr>
        <w:spacing w:line="276" w:lineRule="auto"/>
      </w:pPr>
      <w:r>
        <w:t>抛物线</w:t>
      </w:r>
      <w:r>
        <w:rPr>
          <w:rFonts w:ascii="NEU-BZ-S92" w:hAnsi="NEU-BZ-S92"/>
        </w:rPr>
        <w:t>C</w:t>
      </w:r>
      <w:r>
        <w:t>的焦点坐标为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  <w:r>
        <w:rPr>
          <w:rFonts w:ascii="NEU-BZ-S92" w:hAnsi="NEU-BZ-S92"/>
        </w:rPr>
        <w:t>,</w:t>
      </w:r>
      <w:r>
        <w:t>准线方程为</w:t>
      </w:r>
      <w:r>
        <w:rPr>
          <w:rFonts w:ascii="NEU-BZ-S92" w:hAnsi="NEU-BZ-S92"/>
        </w:rPr>
        <w:t>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rPr>
          <w:rFonts w:ascii="NEU-BZ-S92" w:hAnsi="NEU-BZ-S92"/>
        </w:rPr>
        <w:t>(2)</w:t>
      </w:r>
      <w:r>
        <w:t>由题意</w:t>
      </w:r>
      <w:r>
        <w:rPr>
          <w:rFonts w:ascii="NEU-BZ-S92" w:hAnsi="NEU-BZ-S92"/>
        </w:rPr>
        <w:t>,</w:t>
      </w:r>
      <w:r>
        <w:t>设直线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y=kx+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(k</w:t>
      </w:r>
      <w:r>
        <w:rPr>
          <w:rFonts w:eastAsia="NEU-BZ-S92"/>
        </w:rPr>
        <w:t>≠</w:t>
      </w:r>
      <w:r>
        <w:rPr>
          <w:rFonts w:ascii="NEU-BZ-S92" w:hAnsi="NEU-BZ-S92"/>
        </w:rPr>
        <w:t>0),l</w:t>
      </w:r>
      <w:r>
        <w:t>与抛物线</w:t>
      </w:r>
      <w:r>
        <w:rPr>
          <w:rFonts w:ascii="NEU-BZ-S92" w:hAnsi="NEU-BZ-S92"/>
        </w:rPr>
        <w:t>C</w:t>
      </w:r>
      <w:r>
        <w:t>的交点为</w:t>
      </w:r>
      <w:r>
        <w:rPr>
          <w:rFonts w:ascii="NEU-BZ-S92" w:hAnsi="NEU-BZ-S92"/>
        </w:rPr>
        <w:t>M(x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),N(x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).</w:t>
      </w:r>
    </w:p>
    <w:p w:rsidR="00B701AB">
      <w:pPr>
        <w:spacing w:line="276" w:lineRule="auto"/>
      </w:pPr>
      <w: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w:rPr>
                      <w:rFonts w:ascii="Cambria Math" w:hAnsi="Cambria Math"/>
                      <w:szCs w:val="18"/>
                    </w:rPr>
                    <m:t>kx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</m:e>
              </m:mr>
            </m:m>
          </m:e>
        </m:d>
      </m:oMath>
      <w:r>
        <w:t>得</w:t>
      </w:r>
      <w:r>
        <w:rPr>
          <w:rFonts w:ascii="NEU-BZ-S92" w:hAnsi="NEU-BZ-S92"/>
        </w:rPr>
        <w:t>4k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+(4k-4)x+1=0.</w:t>
      </w:r>
    </w:p>
    <w:p w:rsidR="00B701AB">
      <w:pPr>
        <w:spacing w:line="276" w:lineRule="auto"/>
      </w:pPr>
      <w:r>
        <w:t>则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t>因为点</w:t>
      </w:r>
      <w:r>
        <w:rPr>
          <w:rFonts w:ascii="NEU-BZ-S92" w:hAnsi="NEU-BZ-S92"/>
        </w:rPr>
        <w:t>P</w:t>
      </w:r>
      <w:r>
        <w:t>的坐标为</w:t>
      </w:r>
      <w:r>
        <w:rPr>
          <w:rFonts w:ascii="NEU-BZ-S92" w:hAnsi="NEU-BZ-S92"/>
        </w:rPr>
        <w:t>(1,1),</w:t>
      </w:r>
      <w:r>
        <w:t>所以直线</w:t>
      </w:r>
      <w:r>
        <w:rPr>
          <w:rFonts w:ascii="NEU-BZ-S92" w:hAnsi="NEU-BZ-S92"/>
        </w:rPr>
        <w:t>OP</w:t>
      </w:r>
      <w:r>
        <w:t>的方程为</w:t>
      </w:r>
      <w:r>
        <w:rPr>
          <w:rFonts w:ascii="NEU-BZ-S92" w:hAnsi="NEU-BZ-S92"/>
        </w:rPr>
        <w:t>y=x,</w:t>
      </w:r>
      <w:r>
        <w:t>点</w:t>
      </w:r>
      <w:r>
        <w:rPr>
          <w:rFonts w:ascii="NEU-BZ-S92" w:hAnsi="NEU-BZ-S92"/>
        </w:rPr>
        <w:t>A</w:t>
      </w:r>
      <w:r>
        <w:t>的坐标为</w:t>
      </w:r>
      <w:r>
        <w:rPr>
          <w:rFonts w:ascii="NEU-BZ-S92" w:hAnsi="NEU-BZ-S92"/>
        </w:rPr>
        <w:t>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).</w:t>
      </w:r>
      <w:r>
        <w:t>直线</w:t>
      </w:r>
      <w:r>
        <w:rPr>
          <w:rFonts w:ascii="NEU-BZ-S92" w:hAnsi="NEU-BZ-S92"/>
        </w:rPr>
        <w:t>ON</w:t>
      </w:r>
      <w:r>
        <w:t>的方程为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x,</w:t>
      </w:r>
      <w:r>
        <w:t>点</w:t>
      </w:r>
      <w:r>
        <w:rPr>
          <w:rFonts w:ascii="NEU-BZ-S92" w:hAnsi="NEU-BZ-S92"/>
        </w:rPr>
        <w:t>B</w:t>
      </w:r>
      <w:r>
        <w:t>的坐标为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b>
                </m:sSub>
              </m:den>
            </m:f>
          </m:e>
        </m:d>
      </m:oMath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t>因为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-2x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</w:p>
    <w:p w:rsidR="00B701AB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den>
                </m:f>
              </m:e>
            </m:d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den>
                </m:f>
              </m:e>
            </m:d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</w:p>
    <w:p w:rsidR="00B701AB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  <m:r>
                  <m:rPr>
                    <m:nor/>
                  </m:rPr>
                  <w:rPr>
                    <w:rFonts w:ascii="Cambria Math"/>
                    <w:sz w:val="22"/>
                  </w:rPr>
                  <m:t>-</m:t>
                </m:r>
                <m:r>
                  <w:rPr>
                    <w:rFonts w:ascii="Cambria Math" w:hAnsi="Cambria Math"/>
                    <w:sz w:val="22"/>
                  </w:rPr>
                  <m:t>k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sup>
                </m:sSup>
              </m:den>
            </m:f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=0,</w:t>
      </w:r>
    </w:p>
    <w:p w:rsidR="00B701AB">
      <w:pPr>
        <w:spacing w:line="276" w:lineRule="auto"/>
      </w:pPr>
      <w:r>
        <w:t>所以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=2x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t>故</w:t>
      </w:r>
      <w:r>
        <w:rPr>
          <w:rFonts w:ascii="NEU-BZ-S92" w:hAnsi="NEU-BZ-S92"/>
        </w:rPr>
        <w:t>A</w:t>
      </w:r>
      <w:r>
        <w:t>为线段</w:t>
      </w:r>
      <w:r>
        <w:rPr>
          <w:rFonts w:ascii="NEU-BZ-S92" w:hAnsi="NEU-BZ-S92"/>
        </w:rPr>
        <w:t>BM</w:t>
      </w:r>
      <w:r>
        <w:t>的中点</w:t>
      </w:r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rPr>
          <w:rFonts w:eastAsia="方正黑体_GBK"/>
        </w:rPr>
        <w:t>方法总结</w:t>
      </w:r>
      <w:r>
        <w:rPr>
          <w:rFonts w:ascii="NEU-BZ-S92" w:hAnsi="NEU-BZ-S92"/>
        </w:rPr>
        <w:t>　</w:t>
      </w:r>
      <w:r>
        <w:rPr>
          <w:rFonts w:eastAsia="方正楷体_GBK"/>
        </w:rPr>
        <w:t>在研究直线与圆锥曲线位置关系时</w:t>
      </w:r>
      <w:r>
        <w:rPr>
          <w:rFonts w:ascii="NEU-BZ-S92" w:hAnsi="NEU-BZ-S92"/>
        </w:rPr>
        <w:t>,</w:t>
      </w:r>
      <w:r>
        <w:rPr>
          <w:rFonts w:eastAsia="方正楷体_GBK"/>
        </w:rPr>
        <w:t>常涉及弦长、中点、面积等问题</w:t>
      </w:r>
      <w:r>
        <w:rPr>
          <w:rFonts w:ascii="NEU-BZ-S92" w:hAnsi="NEU-BZ-S92"/>
        </w:rPr>
        <w:t>.</w:t>
      </w:r>
      <w:r>
        <w:rPr>
          <w:rFonts w:eastAsia="方正楷体_GBK"/>
        </w:rPr>
        <w:t>一般是先联立方程</w:t>
      </w:r>
      <w:r>
        <w:rPr>
          <w:rFonts w:ascii="NEU-BZ-S92" w:hAnsi="NEU-BZ-S92"/>
        </w:rPr>
        <w:t>,</w:t>
      </w:r>
      <w:r>
        <w:rPr>
          <w:rFonts w:eastAsia="方正楷体_GBK"/>
        </w:rPr>
        <w:t>再根据根与系数关系</w:t>
      </w:r>
      <w:r>
        <w:rPr>
          <w:rFonts w:ascii="NEU-BZ-S92" w:hAnsi="NEU-BZ-S92"/>
        </w:rPr>
        <w:t>,</w:t>
      </w:r>
      <w:r>
        <w:rPr>
          <w:rFonts w:eastAsia="方正楷体_GBK"/>
        </w:rPr>
        <w:t>用设而不求</w:t>
      </w:r>
      <w:r>
        <w:rPr>
          <w:rFonts w:ascii="NEU-BZ-S92" w:hAnsi="NEU-BZ-S92"/>
        </w:rPr>
        <w:t>,</w:t>
      </w:r>
      <w:r>
        <w:rPr>
          <w:rFonts w:eastAsia="方正楷体_GBK"/>
        </w:rPr>
        <w:t>整体代入的技巧进行求解</w:t>
      </w:r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rPr>
          <w:rFonts w:eastAsia="方正黑体_GBK"/>
        </w:rPr>
        <w:t>易错警示</w:t>
      </w:r>
      <w:r>
        <w:rPr>
          <w:rFonts w:ascii="NEU-BZ-S92" w:hAnsi="NEU-BZ-S92"/>
        </w:rPr>
        <w:t>　</w:t>
      </w:r>
      <w:r>
        <w:rPr>
          <w:rFonts w:eastAsia="方正楷体_GBK"/>
        </w:rPr>
        <w:t>在设直线方程时</w:t>
      </w:r>
      <w:r>
        <w:rPr>
          <w:rFonts w:ascii="NEU-BZ-S92" w:hAnsi="NEU-BZ-S92"/>
        </w:rPr>
        <w:t>,</w:t>
      </w:r>
      <w:r>
        <w:rPr>
          <w:rFonts w:eastAsia="方正楷体_GBK"/>
        </w:rPr>
        <w:t>若要设成</w:t>
      </w:r>
      <w:r>
        <w:rPr>
          <w:rFonts w:ascii="NEU-BZ-S92" w:hAnsi="NEU-BZ-S92"/>
        </w:rPr>
        <w:t>y=kx+m</w:t>
      </w:r>
      <w:r>
        <w:rPr>
          <w:rFonts w:eastAsia="方正楷体_GBK"/>
        </w:rPr>
        <w:t>的形式</w:t>
      </w:r>
      <w:r>
        <w:rPr>
          <w:rFonts w:ascii="NEU-BZ-S92" w:hAnsi="NEU-BZ-S92"/>
        </w:rPr>
        <w:t>,</w:t>
      </w:r>
      <w:r>
        <w:rPr>
          <w:rFonts w:eastAsia="方正楷体_GBK"/>
        </w:rPr>
        <w:t>注意先讨论斜率是否存在</w:t>
      </w:r>
      <w:r>
        <w:rPr>
          <w:rFonts w:ascii="NEU-BZ-S92" w:hAnsi="NEU-BZ-S92"/>
        </w:rPr>
        <w:t>;</w:t>
      </w:r>
      <w:r>
        <w:rPr>
          <w:rFonts w:eastAsia="方正楷体_GBK"/>
        </w:rPr>
        <w:t>若要设成</w:t>
      </w:r>
      <w:r>
        <w:rPr>
          <w:rFonts w:ascii="NEU-BZ-S92" w:hAnsi="NEU-BZ-S92"/>
        </w:rPr>
        <w:t>x=ty+n</w:t>
      </w:r>
      <w:r>
        <w:rPr>
          <w:rFonts w:eastAsia="方正楷体_GBK"/>
        </w:rPr>
        <w:t>的形式</w:t>
      </w:r>
      <w:r>
        <w:rPr>
          <w:rFonts w:ascii="NEU-BZ-S92" w:hAnsi="NEU-BZ-S92"/>
        </w:rPr>
        <w:t>,</w:t>
      </w:r>
      <w:r>
        <w:rPr>
          <w:rFonts w:eastAsia="方正楷体_GBK"/>
        </w:rPr>
        <w:t>注意先讨论斜率是不是</w:t>
      </w:r>
      <w:r>
        <w:rPr>
          <w:rFonts w:ascii="NEU-BZ-S92" w:hAnsi="NEU-BZ-S92"/>
        </w:rPr>
        <w:t>0.</w:t>
      </w:r>
    </w:p>
    <w:p w:rsidR="00B701AB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B701AB">
      <w:pPr>
        <w:spacing w:line="276" w:lineRule="auto"/>
      </w:pPr>
      <w:r>
        <w:rPr>
          <w:rFonts w:eastAsia="方正大黑_GBK"/>
          <w:sz w:val="32"/>
          <w:szCs w:val="32"/>
        </w:rPr>
        <w:t>考点一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抛物线的定义及标准方程</w:t>
      </w:r>
      <w:r>
        <w:rPr>
          <w:rFonts w:ascii="NEU-BZ-S92" w:hAnsi="NEU-BZ-S92"/>
        </w:rPr>
        <w:t>　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701AB">
      <w:pPr>
        <w:spacing w:line="276" w:lineRule="auto"/>
      </w:pPr>
      <w:r>
        <w:rPr>
          <w:rFonts w:ascii="NEU-BZ-S92" w:hAnsi="NEU-BZ-S92"/>
        </w:rPr>
        <w:t>　</w:t>
      </w:r>
      <w:r>
        <w:rPr>
          <w:rFonts w:ascii="NEU-BZ-S92" w:hAnsi="NEU-BZ-S92"/>
        </w:rPr>
        <w:t>(2013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,0.474)</w:t>
      </w:r>
      <w:r>
        <w:t>设抛物线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=2px(p&gt;0)</w:t>
      </w:r>
      <w:r>
        <w:t>的焦点为</w:t>
      </w:r>
      <w:r>
        <w:rPr>
          <w:rFonts w:ascii="NEU-BZ-S92" w:hAnsi="NEU-BZ-S92"/>
        </w:rPr>
        <w:t>F,</w:t>
      </w:r>
      <w:r>
        <w:t>点</w:t>
      </w:r>
      <w:r>
        <w:rPr>
          <w:rFonts w:ascii="NEU-BZ-S92" w:hAnsi="NEU-BZ-S92"/>
        </w:rPr>
        <w:t>M</w:t>
      </w:r>
      <w:r>
        <w:t>在</w:t>
      </w:r>
      <w:r>
        <w:rPr>
          <w:rFonts w:ascii="NEU-BZ-S92" w:hAnsi="NEU-BZ-S92"/>
        </w:rPr>
        <w:t>C</w:t>
      </w:r>
      <w:r>
        <w:t>上</w:t>
      </w:r>
      <w:r>
        <w:rPr>
          <w:rFonts w:ascii="NEU-BZ-S92" w:hAnsi="NEU-BZ-S92"/>
        </w:rPr>
        <w:t>,|MF|=5,</w:t>
      </w:r>
      <w:r>
        <w:t>若以</w:t>
      </w:r>
      <w:r>
        <w:rPr>
          <w:rFonts w:ascii="NEU-BZ-S92" w:hAnsi="NEU-BZ-S92"/>
        </w:rPr>
        <w:t>MF</w:t>
      </w:r>
      <w:r>
        <w:t>为直径的圆过点</w:t>
      </w:r>
      <w:r>
        <w:rPr>
          <w:rFonts w:ascii="NEU-BZ-S92" w:hAnsi="NEU-BZ-S92"/>
        </w:rPr>
        <w:t>(0,2),</w:t>
      </w:r>
      <w:r>
        <w:t>则</w:t>
      </w:r>
      <w:r>
        <w:rPr>
          <w:rFonts w:ascii="NEU-BZ-S92" w:hAnsi="NEU-BZ-S92"/>
        </w:rPr>
        <w:t>C</w:t>
      </w:r>
      <w:r>
        <w:t>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A.y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=4x</w:t>
      </w:r>
      <w:r>
        <w:t>或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=8x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=2x</w:t>
      </w:r>
      <w:r>
        <w:t>或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=8x</w:t>
      </w:r>
    </w:p>
    <w:p w:rsidR="00B701AB">
      <w:pPr>
        <w:spacing w:line="276" w:lineRule="auto"/>
      </w:pPr>
      <w:r>
        <w:rPr>
          <w:rFonts w:ascii="NEU-BZ-S92" w:hAnsi="NEU-BZ-S92"/>
        </w:rPr>
        <w:t>C.y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=4x</w:t>
      </w:r>
      <w:r>
        <w:t>或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=16x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=2x</w:t>
      </w:r>
      <w:r>
        <w:t>或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=16x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701AB">
      <w:pPr>
        <w:spacing w:line="276" w:lineRule="auto"/>
        <w:rPr>
          <w:sz w:val="32"/>
          <w:szCs w:val="32"/>
        </w:rPr>
      </w:pPr>
      <w:r>
        <w:rPr>
          <w:rFonts w:eastAsia="方正大黑_GBK"/>
          <w:sz w:val="32"/>
          <w:szCs w:val="32"/>
        </w:rPr>
        <w:t>考点二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抛物线的几何性质</w:t>
      </w:r>
    </w:p>
    <w:p w:rsidR="00B701AB">
      <w:pPr>
        <w:spacing w:line="276" w:lineRule="auto"/>
      </w:pPr>
      <w:r>
        <w:rPr>
          <w:rFonts w:ascii="NEU-BZ-S92" w:hAnsi="NEU-BZ-S92"/>
        </w:rPr>
        <w:t>1.(2014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,0.262)</w:t>
      </w:r>
      <w:r>
        <w:t>设</w:t>
      </w:r>
      <w:r>
        <w:rPr>
          <w:rFonts w:ascii="NEU-BZ-S92" w:hAnsi="NEU-BZ-S92"/>
        </w:rPr>
        <w:t>F</w:t>
      </w:r>
      <w:r>
        <w:t>为抛物线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=3x</w:t>
      </w:r>
      <w:r>
        <w:t>的焦点</w:t>
      </w:r>
      <w:r>
        <w:rPr>
          <w:rFonts w:ascii="NEU-BZ-S92" w:hAnsi="NEU-BZ-S92"/>
        </w:rPr>
        <w:t>,</w:t>
      </w:r>
      <w:r>
        <w:t>过</w:t>
      </w:r>
      <w:r>
        <w:rPr>
          <w:rFonts w:ascii="NEU-BZ-S92" w:hAnsi="NEU-BZ-S92"/>
        </w:rPr>
        <w:t>F</w:t>
      </w:r>
      <w:r>
        <w:t>且倾斜角为</w:t>
      </w:r>
      <w:r>
        <w:rPr>
          <w:rFonts w:ascii="NEU-BZ-S92" w:hAnsi="NEU-BZ-S92"/>
        </w:rPr>
        <w:t>30°</w:t>
      </w:r>
      <w:r>
        <w:t>的直线交</w:t>
      </w:r>
      <w:r>
        <w:rPr>
          <w:rFonts w:ascii="NEU-BZ-S92" w:hAnsi="NEU-BZ-S92"/>
        </w:rPr>
        <w:t>C</w:t>
      </w:r>
      <w:r>
        <w:t>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,O</w:t>
      </w:r>
      <w:r>
        <w:t>为坐标原点</w:t>
      </w:r>
      <w:r>
        <w:rPr>
          <w:rFonts w:ascii="NEU-BZ-S92" w:hAnsi="NEU-BZ-S92"/>
        </w:rPr>
        <w:t>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OAB</w:t>
      </w:r>
      <w:r>
        <w:t>的面积为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2.(2013</w:t>
      </w:r>
      <w:r>
        <w:rPr>
          <w:rFonts w:eastAsia="方正黑体_GBK"/>
        </w:rPr>
        <w:t>四川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=4x</w:t>
      </w:r>
      <w:r>
        <w:t>的焦点到双曲线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  <w:r>
        <w:t>的渐近线的距离是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3.(2016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设抛物线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=2</m:t>
                  </m:r>
                  <m:r>
                    <w:rPr>
                      <w:rFonts w:ascii="Cambria Math" w:hAnsi="Cambria Math"/>
                      <w:szCs w:val="18"/>
                    </w:rPr>
                    <m:t>p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t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=2</m:t>
                  </m:r>
                  <m:r>
                    <w:rPr>
                      <w:rFonts w:ascii="Cambria Math" w:hAnsi="Cambria Math"/>
                      <w:szCs w:val="18"/>
                    </w:rPr>
                    <m:t>pt</m:t>
                  </m:r>
                </m:e>
              </m:mr>
            </m:m>
          </m:e>
        </m:d>
      </m:oMath>
      <w:r>
        <w:rPr>
          <w:rFonts w:ascii="NEU-BZ-S92" w:hAnsi="NEU-BZ-S92"/>
        </w:rPr>
        <w:t>(t</w:t>
      </w:r>
      <w:r>
        <w:t>为参数</w:t>
      </w:r>
      <w:r>
        <w:rPr>
          <w:rFonts w:ascii="NEU-BZ-S92" w:hAnsi="NEU-BZ-S92"/>
        </w:rPr>
        <w:t>,p&gt;0)</w:t>
      </w:r>
      <w:r>
        <w:t>的焦点为</w:t>
      </w:r>
      <w:r>
        <w:rPr>
          <w:rFonts w:ascii="NEU-BZ-S92" w:hAnsi="NEU-BZ-S92"/>
        </w:rPr>
        <w:t>F,</w:t>
      </w:r>
      <w:r>
        <w:t>准线为</w:t>
      </w:r>
      <w:r>
        <w:rPr>
          <w:rFonts w:ascii="NEU-BZ-S92" w:hAnsi="NEU-BZ-S92"/>
        </w:rPr>
        <w:t>l.</w:t>
      </w:r>
      <w:r>
        <w:t>过抛物线上</w:t>
      </w:r>
      <w:r>
        <w:t>一点</w:t>
      </w:r>
      <w:r>
        <w:rPr>
          <w:rFonts w:ascii="NEU-BZ-S92" w:hAnsi="NEU-BZ-S92"/>
        </w:rPr>
        <w:t>A</w:t>
      </w:r>
      <w:r>
        <w:t>作</w:t>
      </w:r>
      <w:r>
        <w:rPr>
          <w:rFonts w:ascii="NEU-BZ-S92" w:hAnsi="NEU-BZ-S92"/>
        </w:rPr>
        <w:t>l</w:t>
      </w:r>
      <w:r>
        <w:t>的垂线</w:t>
      </w:r>
      <w:r>
        <w:rPr>
          <w:rFonts w:ascii="NEU-BZ-S92" w:hAnsi="NEU-BZ-S92"/>
        </w:rPr>
        <w:t>,</w:t>
      </w:r>
      <w:r>
        <w:t>垂足为</w:t>
      </w:r>
      <w:r>
        <w:rPr>
          <w:rFonts w:ascii="NEU-BZ-S92" w:hAnsi="NEU-BZ-S92"/>
        </w:rPr>
        <w:t>B.</w:t>
      </w:r>
      <w:r>
        <w:t>设</w:t>
      </w:r>
      <w:r>
        <w:rPr>
          <w:rFonts w:ascii="NEU-BZ-S92" w:hAnsi="NEU-BZ-S92"/>
        </w:rPr>
        <w:t>C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Cs w:val="18"/>
              </w:rPr>
              <m:t>p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  <w:r>
        <w:rPr>
          <w:rFonts w:ascii="NEU-BZ-S92" w:hAnsi="NEU-BZ-S92"/>
        </w:rPr>
        <w:t>,AF</w:t>
      </w:r>
      <w:r>
        <w:t>与</w:t>
      </w:r>
      <w:r>
        <w:rPr>
          <w:rFonts w:ascii="NEU-BZ-S92" w:hAnsi="NEU-BZ-S92"/>
        </w:rPr>
        <w:t>BC</w:t>
      </w:r>
      <w:r>
        <w:t>相交于点</w:t>
      </w:r>
      <w:r>
        <w:rPr>
          <w:rFonts w:ascii="NEU-BZ-S92" w:hAnsi="NEU-BZ-S92"/>
        </w:rPr>
        <w:t>E.</w:t>
      </w:r>
      <w:r>
        <w:t>若</w:t>
      </w:r>
      <w:r>
        <w:rPr>
          <w:rFonts w:ascii="NEU-BZ-S92" w:hAnsi="NEU-BZ-S92"/>
        </w:rPr>
        <w:t>|CF|=2|AF|,</w:t>
      </w:r>
      <w:r>
        <w:t>且</w:t>
      </w:r>
      <w:r>
        <w:rPr>
          <w:rFonts w:eastAsia="NEU-BZ-S92"/>
        </w:rPr>
        <w:t>△</w:t>
      </w:r>
      <w:r>
        <w:rPr>
          <w:rFonts w:ascii="NEU-BZ-S92" w:hAnsi="NEU-BZ-S92"/>
        </w:rPr>
        <w:t>ACE</w:t>
      </w:r>
      <w:r>
        <w:t>的面积为</w:t>
      </w:r>
      <w:r>
        <w:rPr>
          <w:rFonts w:ascii="NEU-BZ-S92" w:hAnsi="NEU-BZ-S92"/>
        </w:rPr>
        <w:t>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p</w:t>
      </w:r>
      <w:r>
        <w:t>的值为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</w:p>
    <w:p w:rsidR="00B701AB">
      <w:pPr>
        <w:spacing w:line="276" w:lineRule="auto"/>
      </w:pPr>
      <w:r>
        <w:rPr>
          <w:rFonts w:ascii="NEU-BZ-S92" w:hAnsi="NEU-BZ-S92"/>
        </w:rPr>
        <w:t>4.(2014</w:t>
      </w:r>
      <w:r>
        <w:rPr>
          <w:rFonts w:eastAsia="方正黑体_GBK"/>
        </w:rPr>
        <w:t>湖南</w:t>
      </w:r>
      <w:r>
        <w:rPr>
          <w:rFonts w:ascii="NEU-BZ-S92" w:hAnsi="NEU-BZ-S92"/>
        </w:rPr>
        <w:t>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正方形</w:t>
      </w:r>
      <w:r>
        <w:rPr>
          <w:rFonts w:ascii="NEU-BZ-S92" w:hAnsi="NEU-BZ-S92"/>
        </w:rPr>
        <w:t>ABCD</w:t>
      </w:r>
      <w:r>
        <w:t>和正方形</w:t>
      </w:r>
      <w:r>
        <w:rPr>
          <w:rFonts w:ascii="NEU-BZ-S92" w:hAnsi="NEU-BZ-S92"/>
        </w:rPr>
        <w:t>DEFG</w:t>
      </w:r>
      <w:r>
        <w:t>的边长分别为</w:t>
      </w:r>
      <w:r>
        <w:rPr>
          <w:rFonts w:ascii="NEU-BZ-S92" w:hAnsi="NEU-BZ-S92"/>
        </w:rPr>
        <w:t>a,b(a&lt;b),</w:t>
      </w:r>
      <w:r>
        <w:t>原点</w:t>
      </w:r>
      <w:r>
        <w:rPr>
          <w:rFonts w:ascii="NEU-BZ-S92" w:hAnsi="NEU-BZ-S92"/>
        </w:rPr>
        <w:t>O</w:t>
      </w:r>
      <w:r>
        <w:t>为</w:t>
      </w:r>
      <w:r>
        <w:rPr>
          <w:rFonts w:ascii="NEU-BZ-S92" w:hAnsi="NEU-BZ-S92"/>
        </w:rPr>
        <w:t>AD</w:t>
      </w:r>
      <w:r>
        <w:t>的中点</w:t>
      </w:r>
      <w:r>
        <w:rPr>
          <w:rFonts w:ascii="NEU-BZ-S92" w:hAnsi="NEU-BZ-S92"/>
        </w:rPr>
        <w:t>,</w:t>
      </w:r>
      <w:r>
        <w:t>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=2px(p&gt;0)</w:t>
      </w:r>
      <w:r>
        <w:t>经过</w:t>
      </w:r>
      <w:r>
        <w:rPr>
          <w:rFonts w:ascii="NEU-BZ-S92" w:hAnsi="NEU-BZ-S92"/>
        </w:rPr>
        <w:t>C,F</w:t>
      </w:r>
      <w:r>
        <w:t>两点</w:t>
      </w:r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701AB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975360" cy="1125855"/>
            <wp:effectExtent l="0" t="0" r="0" b="0"/>
            <wp:docPr id="460" name="15gztlsx19.jpg" descr="id:2147524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" name="15gztlsx19.jpg" descr="id:214752475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960" cy="112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1+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B701AB">
      <w:pPr>
        <w:spacing w:line="276" w:lineRule="auto"/>
      </w:pPr>
      <w:r>
        <w:rPr>
          <w:rFonts w:ascii="NEU-BZ-S92" w:hAnsi="NEU-BZ-S92"/>
        </w:rPr>
        <w:t>5.(2014</w:t>
      </w:r>
      <w:r>
        <w:rPr>
          <w:rFonts w:eastAsia="方正黑体_GBK"/>
        </w:rPr>
        <w:t>上海</w:t>
      </w:r>
      <w:r>
        <w:rPr>
          <w:rFonts w:ascii="NEU-BZ-S92" w:hAnsi="NEU-BZ-S92"/>
        </w:rPr>
        <w:t>,3,4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</w:t>
      </w:r>
      <w:r>
        <w:t>的焦点与椭圆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=1</w:t>
      </w:r>
      <w:r>
        <w:t>的右焦点重合</w:t>
      </w:r>
      <w:r>
        <w:rPr>
          <w:rFonts w:ascii="NEU-BZ-S92" w:hAnsi="NEU-BZ-S92"/>
        </w:rPr>
        <w:t>,</w:t>
      </w:r>
      <w:r>
        <w:t>则该抛物线的准线方程为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x=-2</w:t>
      </w:r>
    </w:p>
    <w:p w:rsidR="00B701AB">
      <w:pPr>
        <w:spacing w:line="276" w:lineRule="auto"/>
        <w:rPr>
          <w:sz w:val="32"/>
          <w:szCs w:val="32"/>
        </w:rPr>
      </w:pPr>
      <w:r>
        <w:rPr>
          <w:rFonts w:eastAsia="方正大黑_GBK"/>
          <w:sz w:val="32"/>
          <w:szCs w:val="32"/>
        </w:rPr>
        <w:t>考点三</w:t>
      </w:r>
      <w:r>
        <w:rPr>
          <w:rFonts w:ascii="NEU-BZ-S92" w:hAnsi="NEU-BZ-S92"/>
          <w:sz w:val="32"/>
          <w:szCs w:val="32"/>
        </w:rPr>
        <w:t>　</w:t>
      </w:r>
      <w:r>
        <w:rPr>
          <w:rFonts w:eastAsia="方正大黑_GBK"/>
          <w:sz w:val="32"/>
          <w:szCs w:val="32"/>
        </w:rPr>
        <w:t>直线与抛物线的位置关系</w:t>
      </w:r>
    </w:p>
    <w:p w:rsidR="00B701AB">
      <w:pPr>
        <w:spacing w:line="276" w:lineRule="auto"/>
      </w:pPr>
      <w:r>
        <w:rPr>
          <w:rFonts w:ascii="NEU-BZ-S92" w:hAnsi="NEU-BZ-S92"/>
        </w:rPr>
        <w:t>1.(2014</w:t>
      </w:r>
      <w:r>
        <w:rPr>
          <w:rFonts w:eastAsia="方正黑体_GBK"/>
        </w:rPr>
        <w:t>辽宁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已知点</w:t>
      </w:r>
      <w:r>
        <w:rPr>
          <w:rFonts w:ascii="NEU-BZ-S92" w:hAnsi="NEU-BZ-S92"/>
        </w:rPr>
        <w:t>A(-2,3)</w:t>
      </w:r>
      <w:r>
        <w:t>在抛物线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</w:t>
      </w:r>
      <w:r>
        <w:t>的准线上</w:t>
      </w:r>
      <w:r>
        <w:rPr>
          <w:rFonts w:ascii="NEU-BZ-S92" w:hAnsi="NEU-BZ-S92"/>
        </w:rPr>
        <w:t>,</w:t>
      </w:r>
      <w:r>
        <w:t>过点</w:t>
      </w:r>
      <w:r>
        <w:rPr>
          <w:rFonts w:ascii="NEU-BZ-S92" w:hAnsi="NEU-BZ-S92"/>
        </w:rPr>
        <w:t>A</w:t>
      </w:r>
      <w:r>
        <w:t>的直线与</w:t>
      </w:r>
      <w:r>
        <w:rPr>
          <w:rFonts w:ascii="NEU-BZ-S92" w:hAnsi="NEU-BZ-S92"/>
        </w:rPr>
        <w:t>C</w:t>
      </w:r>
      <w:r>
        <w:t>在第一象限相切于点</w:t>
      </w:r>
      <w:r>
        <w:rPr>
          <w:rFonts w:ascii="NEU-BZ-S92" w:hAnsi="NEU-BZ-S92"/>
        </w:rPr>
        <w:t>B,</w:t>
      </w:r>
      <w:r>
        <w:t>记</w:t>
      </w:r>
      <w:r>
        <w:rPr>
          <w:rFonts w:ascii="NEU-BZ-S92" w:hAnsi="NEU-BZ-S92"/>
        </w:rPr>
        <w:t>C</w:t>
      </w:r>
      <w:r>
        <w:t>的焦点为</w:t>
      </w:r>
      <w:r>
        <w:rPr>
          <w:rFonts w:ascii="NEU-BZ-S92" w:hAnsi="NEU-BZ-S92"/>
        </w:rPr>
        <w:t>F,</w:t>
      </w:r>
      <w:r>
        <w:t>则直线</w:t>
      </w:r>
      <w:r>
        <w:rPr>
          <w:rFonts w:ascii="NEU-BZ-S92" w:hAnsi="NEU-BZ-S92"/>
        </w:rPr>
        <w:t>BF</w:t>
      </w:r>
      <w:r>
        <w:t>的斜率为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2.(2016</w:t>
      </w:r>
      <w:r>
        <w:rPr>
          <w:rFonts w:eastAsia="方正黑体_GBK"/>
        </w:rPr>
        <w:t>江苏</w:t>
      </w:r>
      <w:r>
        <w:rPr>
          <w:rFonts w:ascii="NEU-BZ-S92" w:hAnsi="NEU-BZ-S92"/>
        </w:rPr>
        <w:t>,22,10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在平面直角坐标系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</w:t>
      </w:r>
      <w:r>
        <w:t>已知直线</w:t>
      </w:r>
      <w:r>
        <w:rPr>
          <w:rFonts w:ascii="NEU-BZ-S92" w:hAnsi="NEU-BZ-S92"/>
        </w:rPr>
        <w:t>l:x-y-2=0,</w:t>
      </w:r>
      <w:r>
        <w:t>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=2px(p&gt;0).</w:t>
      </w:r>
    </w:p>
    <w:p w:rsidR="00B701AB">
      <w:pPr>
        <w:spacing w:line="276" w:lineRule="auto"/>
      </w:pPr>
      <w:r>
        <w:rPr>
          <w:rFonts w:ascii="NEU-BZ-S92" w:hAnsi="NEU-BZ-S92"/>
        </w:rPr>
        <w:t>(1)</w:t>
      </w:r>
      <w:r>
        <w:t>若直线</w:t>
      </w:r>
      <w:r>
        <w:rPr>
          <w:rFonts w:ascii="NEU-BZ-S92" w:hAnsi="NEU-BZ-S92"/>
        </w:rPr>
        <w:t>l</w:t>
      </w:r>
      <w:r>
        <w:t>过抛物线</w:t>
      </w:r>
      <w:r>
        <w:rPr>
          <w:rFonts w:ascii="NEU-BZ-S92" w:hAnsi="NEU-BZ-S92"/>
        </w:rPr>
        <w:t>C</w:t>
      </w:r>
      <w:r>
        <w:t>的焦点</w:t>
      </w:r>
      <w:r>
        <w:rPr>
          <w:rFonts w:ascii="NEU-BZ-S92" w:hAnsi="NEU-BZ-S92"/>
        </w:rPr>
        <w:t>,</w:t>
      </w:r>
      <w:r>
        <w:t>求抛物线</w:t>
      </w:r>
      <w:r>
        <w:rPr>
          <w:rFonts w:ascii="NEU-BZ-S92" w:hAnsi="NEU-BZ-S92"/>
        </w:rPr>
        <w:t>C</w:t>
      </w:r>
      <w:r>
        <w:t>的方程</w:t>
      </w:r>
      <w:r>
        <w:rPr>
          <w:rFonts w:ascii="NEU-BZ-S92" w:hAnsi="NEU-BZ-S92"/>
        </w:rPr>
        <w:t>;</w:t>
      </w:r>
    </w:p>
    <w:p w:rsidR="00B701AB">
      <w:pPr>
        <w:spacing w:line="276" w:lineRule="auto"/>
      </w:pPr>
      <w:r>
        <w:rPr>
          <w:rFonts w:ascii="NEU-BZ-S92" w:hAnsi="NEU-BZ-S92"/>
        </w:rPr>
        <w:t>(2)</w:t>
      </w:r>
      <w:r>
        <w:t>已知抛物线</w:t>
      </w:r>
      <w:r>
        <w:rPr>
          <w:rFonts w:ascii="NEU-BZ-S92" w:hAnsi="NEU-BZ-S92"/>
        </w:rPr>
        <w:t>C</w:t>
      </w:r>
      <w:r>
        <w:t>上存在关于直线</w:t>
      </w:r>
      <w:r>
        <w:rPr>
          <w:rFonts w:ascii="NEU-BZ-S92" w:hAnsi="NEU-BZ-S92"/>
        </w:rPr>
        <w:t>l</w:t>
      </w:r>
      <w:r>
        <w:t>对称的相异两点</w:t>
      </w:r>
      <w:r>
        <w:rPr>
          <w:rFonts w:ascii="NEU-BZ-S92" w:hAnsi="NEU-BZ-S92"/>
        </w:rPr>
        <w:t>P</w:t>
      </w:r>
      <w:r>
        <w:t>和</w:t>
      </w:r>
      <w:r>
        <w:rPr>
          <w:rFonts w:ascii="NEU-BZ-S92" w:hAnsi="NEU-BZ-S92"/>
        </w:rPr>
        <w:t>Q.</w:t>
      </w:r>
    </w:p>
    <w:p w:rsidR="00B701AB">
      <w:pPr>
        <w:spacing w:line="276" w:lineRule="auto"/>
      </w:pPr>
      <w:r>
        <w:rPr>
          <w:rFonts w:ascii="NEU-BZ-S92" w:hAnsi="NEU-BZ-S92"/>
        </w:rPr>
        <w:t>①</w:t>
      </w:r>
      <w:r>
        <w:t>求证</w:t>
      </w:r>
      <w:r>
        <w:rPr>
          <w:rFonts w:ascii="NEU-BZ-S92" w:hAnsi="NEU-BZ-S92"/>
        </w:rPr>
        <w:t>:</w:t>
      </w:r>
      <w:r>
        <w:t>线段</w:t>
      </w:r>
      <w:r>
        <w:rPr>
          <w:rFonts w:ascii="NEU-BZ-S92" w:hAnsi="NEU-BZ-S92"/>
        </w:rPr>
        <w:t>PQ</w:t>
      </w:r>
      <w:r>
        <w:t>的中点坐标为</w:t>
      </w:r>
      <w:r>
        <w:rPr>
          <w:rFonts w:ascii="NEU-BZ-S92" w:hAnsi="NEU-BZ-S92"/>
        </w:rPr>
        <w:t>(2-p,-p);</w:t>
      </w:r>
    </w:p>
    <w:p w:rsidR="00B701AB">
      <w:pPr>
        <w:spacing w:line="276" w:lineRule="auto"/>
      </w:pPr>
      <w:r>
        <w:rPr>
          <w:rFonts w:ascii="NEU-BZ-S92" w:hAnsi="NEU-BZ-S92"/>
        </w:rPr>
        <w:t>②</w:t>
      </w:r>
      <w:r>
        <w:t>求</w:t>
      </w:r>
      <w:r>
        <w:rPr>
          <w:rFonts w:ascii="NEU-BZ-S92" w:hAnsi="NEU-BZ-S92"/>
        </w:rPr>
        <w:t>p</w:t>
      </w:r>
      <w:r>
        <w:t>的取值范围</w:t>
      </w:r>
      <w:r>
        <w:rPr>
          <w:rFonts w:ascii="NEU-BZ-S92" w:hAnsi="NEU-BZ-S92"/>
        </w:rPr>
        <w:t>.</w:t>
      </w:r>
    </w:p>
    <w:p w:rsidR="00B701AB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977900" cy="1015365"/>
            <wp:effectExtent l="0" t="0" r="0" b="0"/>
            <wp:docPr id="461" name="17gztws23.jpg" descr="id:2147524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" name="17gztws23.jpg" descr="id:21475247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848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1AB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=2px(p&gt;0)</w:t>
      </w:r>
      <w:r>
        <w:t>的焦点为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  <w:r>
        <w:rPr>
          <w:rFonts w:ascii="NEU-BZ-S92" w:hAnsi="NEU-BZ-S92"/>
        </w:rPr>
        <w:t>,</w:t>
      </w:r>
    </w:p>
    <w:p w:rsidR="00B701AB">
      <w:pPr>
        <w:spacing w:line="276" w:lineRule="auto"/>
      </w:pPr>
      <w:r>
        <w:t>由点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  <w:r>
        <w:t>在直线</w:t>
      </w:r>
      <w:r>
        <w:rPr>
          <w:rFonts w:ascii="NEU-BZ-S92" w:hAnsi="NEU-BZ-S92"/>
        </w:rPr>
        <w:t>l:x-y-2=0</w:t>
      </w:r>
      <w:r>
        <w:t>上</w:t>
      </w:r>
      <w:r>
        <w:rPr>
          <w:rFonts w:ascii="NEU-BZ-S92" w:hAnsi="NEU-BZ-S92"/>
        </w:rPr>
        <w:t>,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p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-0-2=0,</w:t>
      </w:r>
      <w:r>
        <w:t>即</w:t>
      </w:r>
      <w:r>
        <w:rPr>
          <w:rFonts w:ascii="NEU-BZ-S92" w:hAnsi="NEU-BZ-S92"/>
        </w:rPr>
        <w:t>p=4.</w:t>
      </w:r>
    </w:p>
    <w:p w:rsidR="00B701AB">
      <w:pPr>
        <w:spacing w:line="276" w:lineRule="auto"/>
      </w:pPr>
      <w:r>
        <w:t>所以抛物线</w:t>
      </w:r>
      <w:r>
        <w:rPr>
          <w:rFonts w:ascii="NEU-BZ-S92" w:hAnsi="NEU-BZ-S92"/>
        </w:rPr>
        <w:t>C</w:t>
      </w:r>
      <w:r>
        <w:t>的方程为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=8x.</w:t>
      </w:r>
    </w:p>
    <w:p w:rsidR="00B701AB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P(x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),Q(x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),</w:t>
      </w:r>
      <w:r>
        <w:t>线段</w:t>
      </w:r>
      <w:r>
        <w:rPr>
          <w:rFonts w:ascii="NEU-BZ-S92" w:hAnsi="NEU-BZ-S92"/>
        </w:rPr>
        <w:t>PQ</w:t>
      </w:r>
      <w:r>
        <w:t>的中点</w:t>
      </w:r>
      <w:r>
        <w:rPr>
          <w:rFonts w:ascii="NEU-BZ-S92" w:hAnsi="NEU-BZ-S92"/>
        </w:rPr>
        <w:t>M(x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).</w:t>
      </w:r>
    </w:p>
    <w:p w:rsidR="00B701AB">
      <w:pPr>
        <w:spacing w:line="276" w:lineRule="auto"/>
      </w:pPr>
      <w:r>
        <w:t>因为点</w:t>
      </w:r>
      <w:r>
        <w:rPr>
          <w:rFonts w:ascii="NEU-BZ-S92" w:hAnsi="NEU-BZ-S92"/>
        </w:rPr>
        <w:t>P</w:t>
      </w:r>
      <w:r>
        <w:t>和</w:t>
      </w:r>
      <w:r>
        <w:rPr>
          <w:rFonts w:ascii="NEU-BZ-S92" w:hAnsi="NEU-BZ-S92"/>
        </w:rPr>
        <w:t>Q</w:t>
      </w:r>
      <w:r>
        <w:t>关于直线</w:t>
      </w:r>
      <w:r>
        <w:rPr>
          <w:rFonts w:ascii="NEU-BZ-S92" w:hAnsi="NEU-BZ-S92"/>
        </w:rPr>
        <w:t>l</w:t>
      </w:r>
      <w:r>
        <w:t>对称</w:t>
      </w:r>
      <w:r>
        <w:rPr>
          <w:rFonts w:ascii="NEU-BZ-S92" w:hAnsi="NEU-BZ-S92"/>
        </w:rPr>
        <w:t>,</w:t>
      </w:r>
      <w:r>
        <w:t>所以直线</w:t>
      </w:r>
      <w:r>
        <w:rPr>
          <w:rFonts w:ascii="NEU-BZ-S92" w:hAnsi="NEU-BZ-S92"/>
        </w:rPr>
        <w:t>l</w:t>
      </w:r>
      <w:r>
        <w:t>垂直平分线段</w:t>
      </w:r>
      <w:r>
        <w:rPr>
          <w:rFonts w:ascii="NEU-BZ-S92" w:hAnsi="NEU-BZ-S92"/>
        </w:rPr>
        <w:t>PQ,</w:t>
      </w:r>
    </w:p>
    <w:p w:rsidR="00B701AB">
      <w:pPr>
        <w:spacing w:line="276" w:lineRule="auto"/>
      </w:pPr>
      <w:r>
        <w:t>于是直线</w:t>
      </w:r>
      <w:r>
        <w:rPr>
          <w:rFonts w:ascii="NEU-BZ-S92" w:hAnsi="NEU-BZ-S92"/>
        </w:rPr>
        <w:t>PQ</w:t>
      </w:r>
      <w:r>
        <w:t>的斜率为</w:t>
      </w:r>
      <w:r>
        <w:rPr>
          <w:rFonts w:ascii="NEU-BZ-S92" w:hAnsi="NEU-BZ-S92"/>
        </w:rPr>
        <w:t>-1,</w:t>
      </w:r>
      <w:r>
        <w:t>则可设其方程为</w:t>
      </w:r>
      <w:r>
        <w:rPr>
          <w:rFonts w:ascii="NEU-BZ-S92" w:hAnsi="NEU-BZ-S92"/>
        </w:rPr>
        <w:t>y=-x+b.</w:t>
      </w:r>
    </w:p>
    <w:p w:rsidR="00B701AB">
      <w:pPr>
        <w:spacing w:line="276" w:lineRule="auto"/>
      </w:pPr>
      <w:r>
        <w:rPr>
          <w:rFonts w:ascii="NEU-BZ-S92" w:hAnsi="NEU-BZ-S92"/>
        </w:rPr>
        <w:t>①</w:t>
      </w:r>
      <w: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px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b</m:t>
                  </m:r>
                </m:e>
              </m:mr>
            </m:m>
          </m:e>
        </m:d>
      </m:oMath>
      <w:r>
        <w:t>消去</w:t>
      </w:r>
      <w:r>
        <w:rPr>
          <w:rFonts w:ascii="NEU-BZ-S92" w:hAnsi="NEU-BZ-S92"/>
        </w:rPr>
        <w:t>x</w:t>
      </w:r>
      <w:r>
        <w:t>得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+2py-2pb=0.(*)</w:t>
      </w:r>
    </w:p>
    <w:p w:rsidR="00B701AB">
      <w:pPr>
        <w:spacing w:line="276" w:lineRule="auto"/>
      </w:pPr>
      <w:r>
        <w:t>因为</w:t>
      </w:r>
      <w:r>
        <w:rPr>
          <w:rFonts w:ascii="NEU-BZ-S92" w:hAnsi="NEU-BZ-S92"/>
        </w:rPr>
        <w:t>P</w:t>
      </w:r>
      <w:r>
        <w:t>和</w:t>
      </w:r>
      <w:r>
        <w:rPr>
          <w:rFonts w:ascii="NEU-BZ-S92" w:hAnsi="NEU-BZ-S92"/>
        </w:rPr>
        <w:t>Q</w:t>
      </w:r>
      <w:r>
        <w:t>是抛物线</w:t>
      </w:r>
      <w:r>
        <w:rPr>
          <w:rFonts w:ascii="NEU-BZ-S92" w:hAnsi="NEU-BZ-S92"/>
        </w:rPr>
        <w:t>C</w:t>
      </w:r>
      <w:r>
        <w:t>上的相异两点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≠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</w:p>
    <w:p w:rsidR="00B701AB">
      <w:pPr>
        <w:spacing w:line="276" w:lineRule="auto"/>
      </w:pPr>
      <w:r>
        <w:t>从而</w:t>
      </w:r>
      <w:r>
        <w:rPr>
          <w:rFonts w:ascii="NEU-BZ-S92" w:hAnsi="NEU-BZ-S92"/>
        </w:rPr>
        <w:t>Δ=(2p)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-4×(-2pb)&gt;0,</w:t>
      </w:r>
      <w:r>
        <w:t>化简得</w:t>
      </w:r>
      <w:r>
        <w:rPr>
          <w:rFonts w:ascii="NEU-BZ-S92" w:hAnsi="NEU-BZ-S92"/>
        </w:rPr>
        <w:t>p+2b&gt;0.</w:t>
      </w:r>
    </w:p>
    <w:p w:rsidR="00B701AB">
      <w:pPr>
        <w:spacing w:line="276" w:lineRule="auto"/>
      </w:pPr>
      <w:r>
        <w:t>方程</w:t>
      </w:r>
      <w:r>
        <w:rPr>
          <w:rFonts w:ascii="NEU-BZ-S92" w:hAnsi="NEU-BZ-S92"/>
        </w:rPr>
        <w:t>(*)</w:t>
      </w:r>
      <w:r>
        <w:t>的两根为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1,2</w:t>
      </w:r>
      <w:r>
        <w:rPr>
          <w:rFonts w:ascii="NEU-BZ-S92" w:hAnsi="NEU-BZ-S92"/>
        </w:rPr>
        <w:t>=-p±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p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+2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pb</m:t>
            </m:r>
          </m:e>
        </m:rad>
      </m:oMath>
      <w:r>
        <w:rPr>
          <w:rFonts w:ascii="NEU-BZ-S92" w:hAnsi="NEU-BZ-S92"/>
        </w:rPr>
        <w:t>,</w:t>
      </w:r>
      <w:r>
        <w:t>从而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=-p.</w:t>
      </w:r>
    </w:p>
    <w:p w:rsidR="00B701AB">
      <w:pPr>
        <w:spacing w:line="276" w:lineRule="auto"/>
      </w:pPr>
      <w:r>
        <w:t>因为</w:t>
      </w:r>
      <w:r>
        <w:rPr>
          <w:rFonts w:ascii="NEU-BZ-S92" w:hAnsi="NEU-BZ-S92"/>
        </w:rPr>
        <w:t>M(x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)</w:t>
      </w:r>
      <w:r>
        <w:t>在直线</w:t>
      </w:r>
      <w:r>
        <w:rPr>
          <w:rFonts w:ascii="NEU-BZ-S92" w:hAnsi="NEU-BZ-S92"/>
        </w:rPr>
        <w:t>l</w:t>
      </w:r>
      <w:r>
        <w:t>上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=2-p.</w:t>
      </w:r>
    </w:p>
    <w:p w:rsidR="00B701AB">
      <w:pPr>
        <w:spacing w:line="276" w:lineRule="auto"/>
      </w:pPr>
      <w:r>
        <w:t>因此</w:t>
      </w:r>
      <w:r>
        <w:rPr>
          <w:rFonts w:ascii="NEU-BZ-S92" w:hAnsi="NEU-BZ-S92"/>
        </w:rPr>
        <w:t>,</w:t>
      </w:r>
      <w:r>
        <w:t>线段</w:t>
      </w:r>
      <w:r>
        <w:rPr>
          <w:rFonts w:ascii="NEU-BZ-S92" w:hAnsi="NEU-BZ-S92"/>
        </w:rPr>
        <w:t>PQ</w:t>
      </w:r>
      <w:r>
        <w:t>的中点坐标为</w:t>
      </w:r>
      <w:r>
        <w:rPr>
          <w:rFonts w:ascii="NEU-BZ-S92" w:hAnsi="NEU-BZ-S92"/>
        </w:rPr>
        <w:t>(2-p,-p).</w:t>
      </w:r>
    </w:p>
    <w:p w:rsidR="00B701AB">
      <w:pPr>
        <w:spacing w:line="276" w:lineRule="auto"/>
      </w:pPr>
      <w:r>
        <w:rPr>
          <w:rFonts w:ascii="NEU-BZ-S92" w:hAnsi="NEU-BZ-S92"/>
        </w:rPr>
        <w:t>②</w:t>
      </w:r>
      <w:r>
        <w:t>因为</w:t>
      </w:r>
      <w:r>
        <w:rPr>
          <w:rFonts w:ascii="NEU-BZ-S92" w:hAnsi="NEU-BZ-S92"/>
        </w:rPr>
        <w:t>M(2-p,-p)</w:t>
      </w:r>
      <w:r>
        <w:t>在直线</w:t>
      </w:r>
      <w:r>
        <w:rPr>
          <w:rFonts w:ascii="NEU-BZ-S92" w:hAnsi="NEU-BZ-S92"/>
        </w:rPr>
        <w:t>y=-x+b</w:t>
      </w:r>
      <w:r>
        <w:t>上</w:t>
      </w:r>
      <w:r>
        <w:rPr>
          <w:rFonts w:ascii="NEU-BZ-S92" w:hAnsi="NEU-BZ-S92"/>
        </w:rPr>
        <w:t>,</w:t>
      </w:r>
    </w:p>
    <w:p w:rsidR="00B701AB">
      <w:pPr>
        <w:spacing w:line="276" w:lineRule="auto"/>
      </w:pPr>
      <w:r>
        <w:t>所以</w:t>
      </w:r>
      <w:r>
        <w:rPr>
          <w:rFonts w:ascii="NEU-BZ-S92" w:hAnsi="NEU-BZ-S92"/>
        </w:rPr>
        <w:t>-p=-(2-p)+b,</w:t>
      </w:r>
      <w:r>
        <w:t>即</w:t>
      </w:r>
      <w:r>
        <w:rPr>
          <w:rFonts w:ascii="NEU-BZ-S92" w:hAnsi="NEU-BZ-S92"/>
        </w:rPr>
        <w:t>b=2-2p.</w:t>
      </w:r>
    </w:p>
    <w:p w:rsidR="00B701AB">
      <w:pPr>
        <w:spacing w:line="276" w:lineRule="auto"/>
      </w:pPr>
      <w:r>
        <w:t>由</w:t>
      </w:r>
      <w:r>
        <w:rPr>
          <w:rFonts w:ascii="NEU-BZ-S92" w:hAnsi="NEU-BZ-S92"/>
        </w:rPr>
        <w:t>①</w:t>
      </w:r>
      <w:r>
        <w:t>知</w:t>
      </w:r>
      <w:r>
        <w:rPr>
          <w:rFonts w:ascii="NEU-BZ-S92" w:hAnsi="NEU-BZ-S92"/>
        </w:rPr>
        <w:t>p+2b&gt;0,</w:t>
      </w:r>
      <w:r>
        <w:t>于是</w:t>
      </w:r>
      <w:r>
        <w:rPr>
          <w:rFonts w:ascii="NEU-BZ-S92" w:hAnsi="NEU-BZ-S92"/>
        </w:rPr>
        <w:t>p+2(2-2p)&gt;0,</w:t>
      </w:r>
      <w:r>
        <w:t>所以</w:t>
      </w:r>
      <w:r>
        <w:rPr>
          <w:rFonts w:ascii="NEU-BZ-S92" w:hAnsi="NEU-BZ-S92"/>
        </w:rPr>
        <w:t>p&lt;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t>因此</w:t>
      </w:r>
      <w:r>
        <w:rPr>
          <w:rFonts w:ascii="NEU-BZ-S92" w:hAnsi="NEU-BZ-S92"/>
        </w:rPr>
        <w:t>,p</w:t>
      </w:r>
      <w:r>
        <w:t>的取值范围是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rPr>
          <w:rFonts w:eastAsia="方正黑体_GBK"/>
        </w:rPr>
        <w:t>评析</w:t>
      </w:r>
      <w:r>
        <w:rPr>
          <w:rFonts w:ascii="NEU-BZ-S92" w:hAnsi="NEU-BZ-S92"/>
        </w:rPr>
        <w:t>　</w:t>
      </w:r>
      <w:r>
        <w:rPr>
          <w:rFonts w:eastAsia="方正楷体_GBK"/>
        </w:rPr>
        <w:t>本题主要考查直线和抛物线的方程、直线与抛物线的位置关系</w:t>
      </w:r>
      <w:r>
        <w:rPr>
          <w:rFonts w:ascii="NEU-BZ-S92" w:hAnsi="NEU-BZ-S92"/>
        </w:rPr>
        <w:t>,</w:t>
      </w:r>
      <w:r>
        <w:rPr>
          <w:rFonts w:eastAsia="方正楷体_GBK"/>
        </w:rPr>
        <w:t>考查运算求解能力及推理论证能力</w:t>
      </w:r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rPr>
          <w:rFonts w:ascii="NEU-BZ-S92" w:hAnsi="NEU-BZ-S92"/>
        </w:rPr>
        <w:t>3.(2015</w:t>
      </w:r>
      <w:r>
        <w:rPr>
          <w:rFonts w:eastAsia="方正黑体_GBK"/>
        </w:rPr>
        <w:t>湖南</w:t>
      </w:r>
      <w:r>
        <w:rPr>
          <w:rFonts w:ascii="NEU-BZ-S92" w:hAnsi="NEU-BZ-S92"/>
        </w:rPr>
        <w:t>,20,13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已知抛物线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=4y</w:t>
      </w:r>
      <w:r>
        <w:t>的焦点</w:t>
      </w:r>
      <w:r>
        <w:rPr>
          <w:rFonts w:ascii="NEU-BZ-S92" w:hAnsi="NEU-BZ-S92"/>
        </w:rPr>
        <w:t>F</w:t>
      </w:r>
      <w:r>
        <w:t>也是椭圆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=1(a&gt;b&gt;0)</w:t>
      </w:r>
      <w:r>
        <w:t>的一个焦点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1</w:t>
      </w:r>
      <w:r>
        <w:t>与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的公共弦的长为</w:t>
      </w:r>
      <w:r>
        <w:rPr>
          <w:rFonts w:ascii="NEU-BZ-S92" w:hAnsi="NEU-BZ-S92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的方程</w:t>
      </w:r>
      <w:r>
        <w:rPr>
          <w:rFonts w:ascii="NEU-BZ-S92" w:hAnsi="NEU-BZ-S92"/>
        </w:rPr>
        <w:t>;</w:t>
      </w:r>
    </w:p>
    <w:p w:rsidR="00B701AB">
      <w:pPr>
        <w:spacing w:line="276" w:lineRule="auto"/>
      </w:pPr>
      <w:r>
        <w:rPr>
          <w:rFonts w:ascii="NEU-BZ-S92" w:hAnsi="NEU-BZ-S92"/>
        </w:rPr>
        <w:t>(2)</w:t>
      </w:r>
      <w:r>
        <w:t>过点</w:t>
      </w:r>
      <w:r>
        <w:rPr>
          <w:rFonts w:ascii="NEU-BZ-S92" w:hAnsi="NEU-BZ-S92"/>
        </w:rPr>
        <w:t>F</w:t>
      </w:r>
      <w:r>
        <w:t>的直线</w:t>
      </w:r>
      <w:r>
        <w:rPr>
          <w:rFonts w:ascii="NEU-BZ-S92" w:hAnsi="NEU-BZ-S92"/>
        </w:rPr>
        <w:t>l</w:t>
      </w:r>
      <w:r>
        <w:t>与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相交于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与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相交于</w:t>
      </w:r>
      <w:r>
        <w:rPr>
          <w:rFonts w:ascii="NEU-BZ-S92" w:hAnsi="NEU-BZ-S92"/>
        </w:rPr>
        <w:t>C,D</w:t>
      </w:r>
      <w:r>
        <w:t>两点</w:t>
      </w:r>
      <w:r>
        <w:rPr>
          <w:rFonts w:ascii="NEU-BZ-S92" w:hAnsi="NEU-BZ-S92"/>
        </w:rPr>
        <w:t>,</w:t>
      </w:r>
      <w: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t>与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BD</m:t>
            </m:r>
          </m:e>
        </m:acc>
      </m:oMath>
      <w:r>
        <w:t>同向</w:t>
      </w:r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rPr>
          <w:rFonts w:ascii="NEU-BZ-S92" w:hAnsi="NEU-BZ-S92"/>
        </w:rPr>
        <w:t>(i)</w:t>
      </w:r>
      <w:r>
        <w:t>若</w:t>
      </w:r>
      <w:r>
        <w:rPr>
          <w:rFonts w:ascii="NEU-BZ-S92" w:hAnsi="NEU-BZ-S92"/>
        </w:rPr>
        <w:t>|AC|=|BD|,</w:t>
      </w:r>
      <w:r>
        <w:t>求直线</w:t>
      </w:r>
      <w:r>
        <w:rPr>
          <w:rFonts w:ascii="NEU-BZ-S92" w:hAnsi="NEU-BZ-S92"/>
        </w:rPr>
        <w:t>l</w:t>
      </w:r>
      <w:r>
        <w:t>的斜率</w:t>
      </w:r>
      <w:r>
        <w:rPr>
          <w:rFonts w:ascii="NEU-BZ-S92" w:hAnsi="NEU-BZ-S92"/>
        </w:rPr>
        <w:t>;</w:t>
      </w:r>
    </w:p>
    <w:p w:rsidR="00B701AB">
      <w:pPr>
        <w:spacing w:line="276" w:lineRule="auto"/>
      </w:pPr>
      <w:r>
        <w:rPr>
          <w:rFonts w:ascii="NEU-BZ-S92" w:hAnsi="NEU-BZ-S92"/>
        </w:rPr>
        <w:t>(ii)</w:t>
      </w:r>
      <w:r>
        <w:t>设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在点</w:t>
      </w:r>
      <w:r>
        <w:rPr>
          <w:rFonts w:ascii="NEU-BZ-S92" w:hAnsi="NEU-BZ-S92"/>
        </w:rPr>
        <w:t>A</w:t>
      </w:r>
      <w:r>
        <w:t>处的切线与</w:t>
      </w:r>
      <w:r>
        <w:rPr>
          <w:rFonts w:ascii="NEU-BZ-S92" w:hAnsi="NEU-BZ-S92"/>
        </w:rPr>
        <w:t>x</w:t>
      </w:r>
      <w:r>
        <w:t>轴的交点为</w:t>
      </w:r>
      <w:r>
        <w:rPr>
          <w:rFonts w:ascii="NEU-BZ-S92" w:hAnsi="NEU-BZ-S92"/>
        </w:rPr>
        <w:t>M,</w:t>
      </w:r>
      <w:r>
        <w:t>证明</w:t>
      </w:r>
      <w:r>
        <w:rPr>
          <w:rFonts w:ascii="NEU-BZ-S92" w:hAnsi="NEU-BZ-S92"/>
        </w:rPr>
        <w:t>:</w:t>
      </w:r>
      <w:r>
        <w:t>直线</w:t>
      </w:r>
      <w:r>
        <w:rPr>
          <w:rFonts w:ascii="NEU-BZ-S92" w:hAnsi="NEU-BZ-S92"/>
        </w:rPr>
        <w:t>l</w:t>
      </w:r>
      <w:r>
        <w:t>绕点</w:t>
      </w:r>
      <w:r>
        <w:rPr>
          <w:rFonts w:ascii="NEU-BZ-S92" w:hAnsi="NEU-BZ-S92"/>
        </w:rPr>
        <w:t>F</w:t>
      </w:r>
      <w:r>
        <w:t>旋转时</w:t>
      </w:r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MFD</w:t>
      </w:r>
      <w:r>
        <w:t>总是钝角三角形</w:t>
      </w:r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=4y</w:t>
      </w:r>
      <w:r>
        <w:t>知其焦点</w:t>
      </w:r>
      <w:r>
        <w:rPr>
          <w:rFonts w:ascii="NEU-BZ-S92" w:hAnsi="NEU-BZ-S92"/>
        </w:rPr>
        <w:t>F</w:t>
      </w:r>
      <w:r>
        <w:t>的坐标为</w:t>
      </w:r>
      <w:r>
        <w:rPr>
          <w:rFonts w:ascii="NEU-BZ-S92" w:hAnsi="NEU-BZ-S92"/>
        </w:rPr>
        <w:t>(0,1).</w:t>
      </w:r>
      <w:r>
        <w:t>因为</w:t>
      </w:r>
      <w:r>
        <w:rPr>
          <w:rFonts w:ascii="NEU-BZ-S92" w:hAnsi="NEU-BZ-S92"/>
        </w:rPr>
        <w:t>F</w:t>
      </w:r>
      <w:r>
        <w:t>也是椭圆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的一个焦点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=1.①</w:t>
      </w:r>
    </w:p>
    <w:p w:rsidR="00B701AB">
      <w:pPr>
        <w:spacing w:line="276" w:lineRule="auto"/>
      </w:pPr>
      <w:r>
        <w:t>又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与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的公共弦的长为</w:t>
      </w:r>
      <w:r>
        <w:rPr>
          <w:rFonts w:ascii="NEU-BZ-S92" w:hAnsi="NEU-BZ-S92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1</w:t>
      </w:r>
      <w:r>
        <w:t>与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都关于</w:t>
      </w:r>
      <w:r>
        <w:rPr>
          <w:rFonts w:ascii="NEU-BZ-S92" w:hAnsi="NEU-BZ-S92"/>
        </w:rPr>
        <w:t>y</w:t>
      </w:r>
      <w:r>
        <w:t>轴对称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的方程为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=4y,</w:t>
      </w:r>
      <w:r>
        <w:t>由此易知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与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的公共点的坐标为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±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6</m:t>
                </m:r>
              </m:e>
            </m:rad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=1.②</w:t>
      </w:r>
    </w:p>
    <w:p w:rsidR="00B701AB">
      <w:pPr>
        <w:spacing w:line="276" w:lineRule="auto"/>
      </w:pPr>
      <w:r>
        <w:t>联立</w:t>
      </w:r>
      <w:r>
        <w:rPr>
          <w:rFonts w:ascii="NEU-BZ-S92" w:hAnsi="NEU-BZ-S92"/>
        </w:rPr>
        <w:t>①,②</w:t>
      </w:r>
      <w: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=9,b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=8.</w:t>
      </w:r>
      <w:r>
        <w:t>故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=1.</w:t>
      </w:r>
    </w:p>
    <w:p w:rsidR="00B701AB">
      <w:pPr>
        <w:spacing w:line="276" w:lineRule="auto"/>
      </w:pPr>
      <w:r>
        <w:rPr>
          <w:rFonts w:ascii="NEU-BZ-S92" w:hAnsi="NEU-BZ-S92"/>
        </w:rPr>
        <w:t>(2)</w:t>
      </w:r>
      <w:r>
        <w:t>如图</w:t>
      </w:r>
      <w:r>
        <w:rPr>
          <w:rFonts w:ascii="NEU-BZ-S92" w:hAnsi="NEU-BZ-S92"/>
        </w:rPr>
        <w:t>,</w:t>
      </w:r>
      <w:r>
        <w:t>设</w:t>
      </w:r>
      <w:r>
        <w:rPr>
          <w:rFonts w:ascii="NEU-BZ-S92" w:hAnsi="NEU-BZ-S92"/>
        </w:rPr>
        <w:t>A(x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),B(x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),C(x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),D(x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).</w:t>
      </w:r>
    </w:p>
    <w:p w:rsidR="00B701AB">
      <w:pPr>
        <w:spacing w:line="276" w:lineRule="auto"/>
      </w:pPr>
      <w:r>
        <w:rPr>
          <w:rFonts w:ascii="NEU-BZ-S92" w:hAnsi="NEU-BZ-S92"/>
        </w:rPr>
        <w:t>(i)</w:t>
      </w:r>
      <w:r>
        <w:t>因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t>与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BD</m:t>
            </m:r>
          </m:e>
        </m:acc>
      </m:oMath>
      <w:r>
        <w:t>同向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|AC|=|BD|,</w:t>
      </w:r>
      <w: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BD</m:t>
            </m:r>
          </m:e>
        </m:acc>
      </m:oMath>
      <w:r>
        <w:rPr>
          <w:rFonts w:ascii="NEU-BZ-S92" w:hAnsi="NEU-BZ-S92"/>
        </w:rPr>
        <w:t>,</w:t>
      </w:r>
    </w:p>
    <w:p w:rsidR="00B701AB">
      <w:pPr>
        <w:spacing w:line="276" w:lineRule="auto"/>
      </w:pPr>
      <w:r>
        <w:t>从而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-x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-x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-x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</w:p>
    <w:p w:rsidR="00B701AB">
      <w:pPr>
        <w:spacing w:line="276" w:lineRule="auto"/>
      </w:pPr>
      <w:r>
        <w:t>于是</w:t>
      </w:r>
      <w:r>
        <w:rPr>
          <w:rFonts w:ascii="NEU-BZ-S92" w:hAnsi="NEU-BZ-S92"/>
        </w:rPr>
        <w:t>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=(x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.③</w:t>
      </w:r>
    </w:p>
    <w:p w:rsidR="00B701AB">
      <w:pPr>
        <w:spacing w:line="276" w:lineRule="auto"/>
      </w:pPr>
      <w:r>
        <w:t>设直线</w:t>
      </w:r>
      <w:r>
        <w:rPr>
          <w:rFonts w:ascii="NEU-BZ-S92" w:hAnsi="NEU-BZ-S92"/>
        </w:rPr>
        <w:t>l</w:t>
      </w:r>
      <w:r>
        <w:t>的斜率为</w:t>
      </w:r>
      <w:r>
        <w:rPr>
          <w:rFonts w:ascii="NEU-BZ-S92" w:hAnsi="NEU-BZ-S92"/>
        </w:rPr>
        <w:t>k,</w:t>
      </w:r>
      <w:r>
        <w:t>则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y=kx+1.</w:t>
      </w:r>
    </w:p>
    <w:p w:rsidR="00B701AB">
      <w:pPr>
        <w:spacing w:line="276" w:lineRule="auto"/>
      </w:pPr>
      <w: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w:rPr>
                      <w:rFonts w:ascii="Cambria Math" w:hAnsi="Cambria Math"/>
                      <w:szCs w:val="18"/>
                    </w:rPr>
                    <m:t>kx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y</m:t>
                  </m:r>
                </m:e>
              </m:mr>
            </m:m>
          </m:e>
        </m:d>
      </m:oMath>
      <w:r>
        <w:t>得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-4kx-4=0.</w:t>
      </w:r>
      <w:r>
        <w:t>而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t>是这个方程的两根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=4k,x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=-4.④</w:t>
      </w:r>
    </w:p>
    <w:p w:rsidR="00B701AB">
      <w:pPr>
        <w:spacing w:line="276" w:lineRule="auto"/>
      </w:pPr>
      <w: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w:rPr>
                      <w:rFonts w:ascii="Cambria Math" w:hAnsi="Cambria Math"/>
                      <w:szCs w:val="18"/>
                    </w:rPr>
                    <m:t>kx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8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y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9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</m:t>
                  </m:r>
                </m:e>
              </m:mr>
            </m:m>
          </m:e>
        </m:d>
      </m:oMath>
      <w:r>
        <w:t>得</w:t>
      </w:r>
      <w:r>
        <w:rPr>
          <w:rFonts w:ascii="NEU-BZ-S92" w:hAnsi="NEU-BZ-S92"/>
        </w:rPr>
        <w:t>(9+8k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+16kx-64=0.</w:t>
      </w:r>
      <w:r>
        <w:t>而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4</w:t>
      </w:r>
      <w:r>
        <w:t>是这个方程的两根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9+8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9+8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.⑤</w:t>
      </w:r>
    </w:p>
    <w:p w:rsidR="00B701AB">
      <w:pPr>
        <w:spacing w:line="276" w:lineRule="auto"/>
      </w:pPr>
      <w:r>
        <w:t>将</w:t>
      </w:r>
      <w:r>
        <w:rPr>
          <w:rFonts w:ascii="NEU-BZ-S92" w:hAnsi="NEU-BZ-S92"/>
        </w:rPr>
        <w:t>④,⑤</w:t>
      </w:r>
      <w:r>
        <w:t>代入</w:t>
      </w:r>
      <w:r>
        <w:rPr>
          <w:rFonts w:ascii="NEU-BZ-S92" w:hAnsi="NEU-BZ-S92"/>
        </w:rPr>
        <w:t>③,</w:t>
      </w:r>
      <w:r>
        <w:t>得</w:t>
      </w:r>
      <w:r>
        <w:rPr>
          <w:rFonts w:ascii="NEU-BZ-S92" w:hAnsi="NEU-BZ-S92"/>
        </w:rPr>
        <w:t>16(k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+1)=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9+8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9+8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B701AB">
      <w:pPr>
        <w:spacing w:line="276" w:lineRule="auto"/>
      </w:pPr>
      <w:r>
        <w:t>即</w:t>
      </w:r>
      <w:r>
        <w:rPr>
          <w:rFonts w:ascii="NEU-BZ-S92" w:hAnsi="NEU-BZ-S92"/>
        </w:rPr>
        <w:t>16(k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+1)=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9+8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B701AB">
      <w:pPr>
        <w:spacing w:line="276" w:lineRule="auto"/>
      </w:pPr>
      <w:r>
        <w:t>所以</w:t>
      </w:r>
      <w:r>
        <w:rPr>
          <w:rFonts w:ascii="NEU-BZ-S92" w:hAnsi="NEU-BZ-S92"/>
        </w:rPr>
        <w:t>(9+8k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=16×9,</w:t>
      </w:r>
      <w:r>
        <w:t>解得</w:t>
      </w:r>
      <w:r>
        <w:rPr>
          <w:rFonts w:ascii="NEU-BZ-S92" w:hAnsi="NEU-BZ-S92"/>
        </w:rPr>
        <w:t>k=±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</w:p>
    <w:p w:rsidR="00B701AB">
      <w:pPr>
        <w:spacing w:line="276" w:lineRule="auto"/>
      </w:pPr>
      <w:r>
        <w:t>即直线</w:t>
      </w:r>
      <w:r>
        <w:rPr>
          <w:rFonts w:ascii="NEU-BZ-S92" w:hAnsi="NEU-BZ-S92"/>
        </w:rPr>
        <w:t>l</w:t>
      </w:r>
      <w:r>
        <w:t>的斜率为</w:t>
      </w:r>
      <w:r>
        <w:rPr>
          <w:rFonts w:ascii="NEU-BZ-S92" w:hAnsi="NEU-BZ-S92"/>
        </w:rPr>
        <w:t>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B701AB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407160" cy="1337945"/>
            <wp:effectExtent l="0" t="0" r="0" b="0"/>
            <wp:docPr id="462" name="16gztlsx150.jpg" descr="id:2147524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16gztlsx150.jpg" descr="id:21475247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7240" cy="133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1AB">
      <w:pPr>
        <w:spacing w:line="276" w:lineRule="auto"/>
      </w:pPr>
      <w:r>
        <w:rPr>
          <w:rFonts w:ascii="NEU-BZ-S92" w:hAnsi="NEU-BZ-S92"/>
        </w:rPr>
        <w:t>(ii)</w:t>
      </w:r>
      <w:r>
        <w:t>由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=4y</w:t>
      </w:r>
      <w:r>
        <w:t>得</w:t>
      </w:r>
      <w:r>
        <w:rPr>
          <w:rFonts w:ascii="NEU-BZ-S92" w:hAnsi="NEU-BZ-S92"/>
        </w:rPr>
        <w:t>y'=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在点</w:t>
      </w:r>
      <w:r>
        <w:rPr>
          <w:rFonts w:ascii="NEU-BZ-S92" w:hAnsi="NEU-BZ-S92"/>
        </w:rPr>
        <w:t>A</w:t>
      </w:r>
      <w:r>
        <w:t>处的切线方程为</w:t>
      </w:r>
      <w:r>
        <w:rPr>
          <w:rFonts w:ascii="NEU-BZ-S92" w:hAnsi="NEU-BZ-S92"/>
        </w:rPr>
        <w:t>y-y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(x-x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),</w:t>
      </w:r>
      <w:r>
        <w:t>即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t>令</w:t>
      </w:r>
      <w:r>
        <w:rPr>
          <w:rFonts w:ascii="NEU-BZ-S92" w:hAnsi="NEU-BZ-S92"/>
        </w:rPr>
        <w:t>y=0,</w:t>
      </w:r>
      <w:r>
        <w:t>得</w:t>
      </w:r>
      <w:r>
        <w:rPr>
          <w:rFonts w:ascii="NEU-BZ-S92" w:hAnsi="NEU-BZ-S92"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M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  <w:r>
        <w:rPr>
          <w:rFonts w:ascii="NEU-BZ-S92" w:hAnsi="NEU-BZ-S92"/>
        </w:rPr>
        <w:t>,</w:t>
      </w:r>
      <w: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FM</m:t>
            </m:r>
          </m:e>
        </m:acc>
      </m:oMath>
      <w:r>
        <w:rPr>
          <w:rFonts w:ascii="NEU-BZ-S92" w:hAnsi="NEU-BZ-S92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d>
      </m:oMath>
      <w:r>
        <w:rPr>
          <w:rFonts w:ascii="NEU-BZ-S92" w:hAnsi="NEU-BZ-S92"/>
        </w:rPr>
        <w:t>.</w:t>
      </w:r>
      <w:r>
        <w:t>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FA</m:t>
            </m:r>
          </m:e>
        </m:acc>
      </m:oMath>
      <w:r>
        <w:rPr>
          <w:rFonts w:ascii="NEU-BZ-S92" w:hAnsi="NEU-BZ-S92"/>
        </w:rPr>
        <w:t>=(x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-1),</w:t>
      </w:r>
      <w:r>
        <w:t>于是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FA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FM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+1=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+1&gt;0,</w:t>
      </w:r>
    </w:p>
    <w:p w:rsidR="00B701AB">
      <w:pPr>
        <w:spacing w:line="276" w:lineRule="auto"/>
      </w:pPr>
      <w:r>
        <w:t>因此</w:t>
      </w:r>
      <w:r>
        <w:rPr>
          <w:rFonts w:eastAsia="NEU-BZ-S92"/>
        </w:rPr>
        <w:t>∠</w:t>
      </w:r>
      <w:r>
        <w:rPr>
          <w:rFonts w:ascii="NEU-BZ-S92" w:hAnsi="NEU-BZ-S92"/>
        </w:rPr>
        <w:t>AFM</w:t>
      </w:r>
      <w:r>
        <w:t>是锐角</w:t>
      </w:r>
      <w:r>
        <w:rPr>
          <w:rFonts w:ascii="NEU-BZ-S92" w:hAnsi="NEU-BZ-S92"/>
        </w:rPr>
        <w:t>,</w:t>
      </w:r>
      <w:r>
        <w:t>从而</w:t>
      </w:r>
      <w:r>
        <w:rPr>
          <w:rFonts w:eastAsia="NEU-BZ-S92"/>
        </w:rPr>
        <w:t>∠</w:t>
      </w:r>
      <w:r>
        <w:rPr>
          <w:rFonts w:ascii="NEU-BZ-S92" w:hAnsi="NEU-BZ-S92"/>
        </w:rPr>
        <w:t>MFD=180°-</w:t>
      </w:r>
      <w:r>
        <w:rPr>
          <w:rFonts w:eastAsia="NEU-BZ-S92"/>
        </w:rPr>
        <w:t>∠</w:t>
      </w:r>
      <w:r>
        <w:rPr>
          <w:rFonts w:ascii="NEU-BZ-S92" w:hAnsi="NEU-BZ-S92"/>
        </w:rPr>
        <w:t>AFM</w:t>
      </w:r>
      <w:r>
        <w:t>是钝角</w:t>
      </w:r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t>故直线</w:t>
      </w:r>
      <w:r>
        <w:rPr>
          <w:rFonts w:ascii="NEU-BZ-S92" w:hAnsi="NEU-BZ-S92"/>
        </w:rPr>
        <w:t>l</w:t>
      </w:r>
      <w:r>
        <w:t>绕点</w:t>
      </w:r>
      <w:r>
        <w:rPr>
          <w:rFonts w:ascii="NEU-BZ-S92" w:hAnsi="NEU-BZ-S92"/>
        </w:rPr>
        <w:t>F</w:t>
      </w:r>
      <w:r>
        <w:t>旋转时</w:t>
      </w:r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MFD</w:t>
      </w:r>
      <w:r>
        <w:t>总是钝角三角形</w:t>
      </w:r>
      <w:r>
        <w:rPr>
          <w:rFonts w:ascii="NEU-BZ-S92" w:hAnsi="NEU-BZ-S92"/>
        </w:rPr>
        <w:t>.</w:t>
      </w:r>
    </w:p>
    <w:p w:rsidR="00B701AB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B701AB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40</w:t>
      </w:r>
      <w:r>
        <w:t>分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701AB">
      <w:pPr>
        <w:spacing w:line="276" w:lineRule="auto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届湖南三湘名校教育联盟第一次大联考</w:t>
      </w:r>
      <w:r>
        <w:rPr>
          <w:rFonts w:ascii="NEU-BZ-S92" w:hAnsi="NEU-BZ-S92"/>
        </w:rPr>
        <w:t>,12)</w:t>
      </w:r>
      <w:r>
        <w:t>过抛物线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=4x</w:t>
      </w:r>
      <w:r>
        <w:t>的焦点</w:t>
      </w:r>
      <w:r>
        <w:rPr>
          <w:rFonts w:ascii="NEU-BZ-S92" w:hAnsi="NEU-BZ-S92"/>
        </w:rPr>
        <w:t>F</w:t>
      </w:r>
      <w:r>
        <w:t>且倾斜角为</w:t>
      </w:r>
      <w:r>
        <w:rPr>
          <w:rFonts w:ascii="NEU-BZ-S92" w:hAnsi="NEU-BZ-S92"/>
        </w:rPr>
        <w:t>60°</w:t>
      </w:r>
      <w:r>
        <w:t>的直线交抛物线于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B</w:t>
      </w:r>
      <w:r>
        <w:t>两点</w:t>
      </w:r>
      <w:r>
        <w:rPr>
          <w:rFonts w:ascii="NEU-BZ-S92" w:hAnsi="NEU-BZ-S92"/>
        </w:rPr>
        <w:t>,</w:t>
      </w:r>
      <w:r>
        <w:t>以</w:t>
      </w:r>
      <w:r>
        <w:rPr>
          <w:rFonts w:ascii="NEU-BZ-S92" w:hAnsi="NEU-BZ-S92"/>
        </w:rPr>
        <w:t>AF</w:t>
      </w:r>
      <w:r>
        <w:t>、</w:t>
      </w:r>
      <w:r>
        <w:rPr>
          <w:rFonts w:ascii="NEU-BZ-S92" w:hAnsi="NEU-BZ-S92"/>
        </w:rPr>
        <w:t>BF</w:t>
      </w:r>
      <w:r>
        <w:t>为直径的圆分别与</w:t>
      </w:r>
      <w:r>
        <w:rPr>
          <w:rFonts w:ascii="NEU-BZ-S92" w:hAnsi="NEU-BZ-S92"/>
        </w:rPr>
        <w:t>y</w:t>
      </w:r>
      <w:r>
        <w:t>轴相切于点</w:t>
      </w:r>
      <w:r>
        <w:rPr>
          <w:rFonts w:ascii="NEU-BZ-S92" w:hAnsi="NEU-BZ-S92"/>
        </w:rPr>
        <w:t>M,N,</w:t>
      </w:r>
      <w:r>
        <w:t>则</w:t>
      </w:r>
      <w:r>
        <w:rPr>
          <w:rFonts w:ascii="NEU-BZ-S92" w:hAnsi="NEU-BZ-S92"/>
        </w:rPr>
        <w:t>|MN|</w:t>
      </w:r>
      <w:r>
        <w:t xml:space="preserve"> 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浙江</w:t>
      </w:r>
      <w:r>
        <w:rPr>
          <w:rFonts w:ascii="NEU-BZ-S92" w:hAnsi="NEU-BZ-S92"/>
        </w:rPr>
        <w:t>11</w:t>
      </w:r>
      <w:r>
        <w:rPr>
          <w:rFonts w:eastAsia="方正黑体_GBK"/>
        </w:rPr>
        <w:t>月学考</w:t>
      </w:r>
      <w:r>
        <w:rPr>
          <w:rFonts w:ascii="NEU-BZ-S92" w:hAnsi="NEU-BZ-S92"/>
        </w:rPr>
        <w:t>,18)</w:t>
      </w:r>
      <w:r>
        <w:t>如图</w:t>
      </w:r>
      <w:r>
        <w:rPr>
          <w:rFonts w:ascii="NEU-BZ-S92" w:hAnsi="NEU-BZ-S92"/>
        </w:rPr>
        <w:t>,</w:t>
      </w:r>
      <w:r>
        <w:t>在同一平面内</w:t>
      </w:r>
      <w:r>
        <w:rPr>
          <w:rFonts w:ascii="NEU-BZ-S92" w:hAnsi="NEU-BZ-S92"/>
        </w:rPr>
        <w:t>,A,B</w:t>
      </w:r>
      <w:r>
        <w:t>为两个不同的定点</w:t>
      </w:r>
      <w:r>
        <w:rPr>
          <w:rFonts w:ascii="NEU-BZ-S92" w:hAnsi="NEU-BZ-S92"/>
        </w:rPr>
        <w:t>,</w:t>
      </w:r>
      <w:r>
        <w:t>圆</w:t>
      </w:r>
      <w:r>
        <w:rPr>
          <w:rFonts w:ascii="NEU-BZ-S92" w:hAnsi="NEU-BZ-S92"/>
        </w:rPr>
        <w:t>A</w:t>
      </w:r>
      <w:r>
        <w:t>和圆</w:t>
      </w:r>
      <w:r>
        <w:rPr>
          <w:rFonts w:ascii="NEU-BZ-S92" w:hAnsi="NEU-BZ-S92"/>
        </w:rPr>
        <w:t>B</w:t>
      </w:r>
      <w:r>
        <w:t>的半径都为</w:t>
      </w:r>
      <w:r>
        <w:rPr>
          <w:rFonts w:ascii="NEU-BZ-S92" w:hAnsi="NEU-BZ-S92"/>
        </w:rPr>
        <w:t>r,</w:t>
      </w:r>
      <w:r>
        <w:t>射线</w:t>
      </w:r>
      <w:r>
        <w:rPr>
          <w:rFonts w:ascii="NEU-BZ-S92" w:hAnsi="NEU-BZ-S92"/>
        </w:rPr>
        <w:t>AB</w:t>
      </w:r>
      <w:r>
        <w:t>交圆</w:t>
      </w:r>
      <w:r>
        <w:rPr>
          <w:rFonts w:ascii="NEU-BZ-S92" w:hAnsi="NEU-BZ-S92"/>
        </w:rPr>
        <w:t>A</w:t>
      </w:r>
      <w:r>
        <w:t>于点</w:t>
      </w:r>
      <w:r>
        <w:rPr>
          <w:rFonts w:ascii="NEU-BZ-S92" w:hAnsi="NEU-BZ-S92"/>
        </w:rPr>
        <w:t>P,</w:t>
      </w:r>
      <w:r>
        <w:t>过</w:t>
      </w:r>
      <w:r>
        <w:rPr>
          <w:rFonts w:ascii="NEU-BZ-S92" w:hAnsi="NEU-BZ-S92"/>
        </w:rPr>
        <w:t>P</w:t>
      </w:r>
      <w:r>
        <w:t>作圆</w:t>
      </w:r>
      <w:r>
        <w:rPr>
          <w:rFonts w:ascii="NEU-BZ-S92" w:hAnsi="NEU-BZ-S92"/>
        </w:rPr>
        <w:t>A</w:t>
      </w:r>
      <w:r>
        <w:t>的切线</w:t>
      </w:r>
      <w:r>
        <w:rPr>
          <w:rFonts w:ascii="NEU-BZ-S92" w:hAnsi="NEU-BZ-S92"/>
        </w:rPr>
        <w:t>l,</w:t>
      </w:r>
      <w:r>
        <w:t>当</w:t>
      </w:r>
      <w:r>
        <w:rPr>
          <w:rFonts w:ascii="NEU-BZ-S92" w:hAnsi="NEU-BZ-S92"/>
        </w:rPr>
        <w:t>r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r</m:t>
            </m:r>
            <m:r>
              <m:rPr>
                <m:sty m:val="p"/>
              </m:rPr>
              <w:rPr>
                <w:rFonts w:ascii="Cambria Math"/>
                <w:szCs w:val="18"/>
              </w:rPr>
              <m:t>≥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AB</m:t>
            </m:r>
            <m:r>
              <m:rPr>
                <m:nor/>
              </m:rPr>
              <w:rPr>
                <w:rFonts w:ascii="Cambria Math"/>
                <w:szCs w:val="18"/>
              </w:rPr>
              <m:t>|</m:t>
            </m:r>
          </m:e>
        </m:d>
      </m:oMath>
      <w:r>
        <w:t>变化时</w:t>
      </w:r>
      <w:r>
        <w:rPr>
          <w:rFonts w:ascii="NEU-BZ-S92" w:hAnsi="NEU-BZ-S92"/>
        </w:rPr>
        <w:t>,l</w:t>
      </w:r>
      <w:r>
        <w:t>与圆</w:t>
      </w:r>
      <w:r>
        <w:rPr>
          <w:rFonts w:ascii="NEU-BZ-S92" w:hAnsi="NEU-BZ-S92"/>
        </w:rPr>
        <w:t>B</w:t>
      </w:r>
      <w:r>
        <w:t>的公共点的轨迹是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271270" cy="1149350"/>
            <wp:effectExtent l="0" t="0" r="0" b="0"/>
            <wp:docPr id="463" name="20akb5lsx262.jpg" descr="id:2147524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" name="20akb5lsx262.jpg" descr="id:21475247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1880" cy="11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1AB">
      <w:pPr>
        <w:spacing w:line="276" w:lineRule="auto"/>
      </w:pPr>
      <w:r>
        <w:rPr>
          <w:rFonts w:ascii="NEU-BZ-S92" w:hAnsi="NEU-BZ-S92"/>
        </w:rPr>
        <w:t>A.</w:t>
      </w:r>
      <w:r>
        <w:t>圆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椭圆</w:t>
      </w:r>
    </w:p>
    <w:p w:rsidR="00B701AB">
      <w:pPr>
        <w:spacing w:line="276" w:lineRule="auto"/>
      </w:pPr>
      <w:r>
        <w:rPr>
          <w:rFonts w:ascii="NEU-BZ-S92" w:hAnsi="NEU-BZ-S92"/>
        </w:rPr>
        <w:t>C.</w:t>
      </w:r>
      <w:r>
        <w:t>双曲线的一支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抛物线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浙江温州模拟</w:t>
      </w:r>
      <w:r>
        <w:rPr>
          <w:rFonts w:ascii="NEU-BZ-S92" w:hAnsi="NEU-BZ-S92"/>
        </w:rPr>
        <w:t>,7)</w:t>
      </w:r>
      <w:r>
        <w:t>设抛物线的顶点在原点</w:t>
      </w:r>
      <w:r>
        <w:rPr>
          <w:rFonts w:ascii="NEU-BZ-S92" w:hAnsi="NEU-BZ-S92"/>
        </w:rPr>
        <w:t>,</w:t>
      </w:r>
      <w:r>
        <w:t>其焦点在</w:t>
      </w:r>
      <w:r>
        <w:rPr>
          <w:rFonts w:ascii="NEU-BZ-S92" w:hAnsi="NEU-BZ-S92"/>
        </w:rPr>
        <w:t>x</w:t>
      </w:r>
      <w:r>
        <w:t>轴上</w:t>
      </w:r>
      <w:r>
        <w:rPr>
          <w:rFonts w:ascii="NEU-BZ-S92" w:hAnsi="NEU-BZ-S92"/>
        </w:rPr>
        <w:t>,</w:t>
      </w:r>
      <w:r>
        <w:t>又抛物线上的点</w:t>
      </w:r>
      <w:r>
        <w:rPr>
          <w:rFonts w:ascii="NEU-BZ-S92" w:hAnsi="NEU-BZ-S92"/>
        </w:rPr>
        <w:t>A(-1,a)</w:t>
      </w:r>
      <w:r>
        <w:t>与焦点</w:t>
      </w:r>
      <w:r>
        <w:rPr>
          <w:rFonts w:ascii="NEU-BZ-S92" w:hAnsi="NEU-BZ-S92"/>
        </w:rPr>
        <w:t>F</w:t>
      </w:r>
      <w:r>
        <w:t>的距离为</w:t>
      </w:r>
      <w:r>
        <w:rPr>
          <w:rFonts w:ascii="NEU-BZ-S92" w:hAnsi="NEU-BZ-S92"/>
        </w:rPr>
        <w:t>2,</w:t>
      </w:r>
      <w:r>
        <w:t>则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A.4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B.4</w:t>
      </w:r>
      <w:r>
        <w:t>或</w:t>
      </w:r>
      <w:r>
        <w:rPr>
          <w:rFonts w:ascii="NEU-BZ-S92" w:hAnsi="NEU-BZ-S92"/>
        </w:rPr>
        <w:t>-4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C.-2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D.-2</w:t>
      </w:r>
      <w:r>
        <w:t>或</w:t>
      </w:r>
      <w:r>
        <w:rPr>
          <w:rFonts w:ascii="NEU-BZ-S92" w:hAnsi="NEU-BZ-S92"/>
        </w:rPr>
        <w:t>2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4.(2018</w:t>
      </w:r>
      <w:r>
        <w:rPr>
          <w:rFonts w:eastAsia="方正黑体_GBK"/>
        </w:rPr>
        <w:t>云南昆明质检</w:t>
      </w:r>
      <w:r>
        <w:rPr>
          <w:rFonts w:ascii="NEU-BZ-S92" w:hAnsi="NEU-BZ-S92"/>
        </w:rPr>
        <w:t>,7)</w:t>
      </w:r>
      <w:r>
        <w:t>已知点</w:t>
      </w:r>
      <w:r>
        <w:rPr>
          <w:rFonts w:ascii="NEU-BZ-S92" w:hAnsi="NEU-BZ-S92"/>
        </w:rPr>
        <w:t>M</w:t>
      </w:r>
      <w:r>
        <w:t>是抛物线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=2px(p&gt;0)</w:t>
      </w:r>
      <w:r>
        <w:t>上一点</w:t>
      </w:r>
      <w:r>
        <w:rPr>
          <w:rFonts w:ascii="NEU-BZ-S92" w:hAnsi="NEU-BZ-S92"/>
        </w:rPr>
        <w:t>,F</w:t>
      </w:r>
      <w:r>
        <w:t>为</w:t>
      </w:r>
      <w:r>
        <w:rPr>
          <w:rFonts w:ascii="NEU-BZ-S92" w:hAnsi="NEU-BZ-S92"/>
        </w:rPr>
        <w:t>C</w:t>
      </w:r>
      <w:r>
        <w:t>的焦点</w:t>
      </w:r>
      <w:r>
        <w:rPr>
          <w:rFonts w:ascii="NEU-BZ-S92" w:hAnsi="NEU-BZ-S92"/>
        </w:rPr>
        <w:t>,MF</w:t>
      </w:r>
      <w:r>
        <w:t>的中点坐标是</w:t>
      </w:r>
      <w:r>
        <w:rPr>
          <w:rFonts w:ascii="NEU-BZ-S92" w:hAnsi="NEU-BZ-S92"/>
        </w:rPr>
        <w:t>(2,2),</w:t>
      </w:r>
      <w:r>
        <w:t>则</w:t>
      </w:r>
      <w:r>
        <w:rPr>
          <w:rFonts w:ascii="NEU-BZ-S92" w:hAnsi="NEU-BZ-S92"/>
        </w:rPr>
        <w:t>p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A.1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广东珠海</w:t>
      </w:r>
      <w:r>
        <w:rPr>
          <w:rFonts w:ascii="NEU-BZ-S92" w:hAnsi="NEU-BZ-S92"/>
        </w:rPr>
        <w:t>3</w:t>
      </w:r>
      <w:r>
        <w:rPr>
          <w:rFonts w:eastAsia="方正黑体_GBK"/>
        </w:rPr>
        <w:t>月模拟</w:t>
      </w:r>
      <w:r>
        <w:rPr>
          <w:rFonts w:ascii="NEU-BZ-S92" w:hAnsi="NEU-BZ-S92"/>
        </w:rPr>
        <w:t>,7)</w:t>
      </w:r>
      <w:r>
        <w:t>已知抛物线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=4x</w:t>
      </w:r>
      <w:r>
        <w:t>的焦点为</w:t>
      </w:r>
      <w:r>
        <w:rPr>
          <w:rFonts w:ascii="NEU-BZ-S92" w:hAnsi="NEU-BZ-S92"/>
        </w:rPr>
        <w:t>F,</w:t>
      </w:r>
      <w:r>
        <w:t>准线为</w:t>
      </w:r>
      <w:r>
        <w:rPr>
          <w:rFonts w:ascii="NEU-BZ-S92" w:hAnsi="NEU-BZ-S92"/>
        </w:rPr>
        <w:t>l,</w:t>
      </w:r>
      <w:r>
        <w:t>点</w:t>
      </w:r>
      <w:r>
        <w:rPr>
          <w:rFonts w:ascii="NEU-BZ-S92" w:hAnsi="NEU-BZ-S92"/>
        </w:rPr>
        <w:t>P</w:t>
      </w:r>
      <w:r>
        <w:t>为抛物线上一点</w:t>
      </w:r>
      <w:r>
        <w:rPr>
          <w:rFonts w:ascii="NEU-BZ-S92" w:hAnsi="NEU-BZ-S92"/>
        </w:rPr>
        <w:t>,</w:t>
      </w:r>
      <w:r>
        <w:t>且在第一象限</w:t>
      </w:r>
      <w:r>
        <w:rPr>
          <w:rFonts w:ascii="NEU-BZ-S92" w:hAnsi="NEU-BZ-S92"/>
        </w:rPr>
        <w:t>,PA</w:t>
      </w:r>
      <w:r>
        <w:rPr>
          <w:rFonts w:eastAsia="NEU-BZ-S92"/>
        </w:rPr>
        <w:t>⊥</w:t>
      </w:r>
      <w:r>
        <w:rPr>
          <w:rFonts w:ascii="NEU-BZ-S92" w:hAnsi="NEU-BZ-S92"/>
        </w:rPr>
        <w:t>l,</w:t>
      </w:r>
      <w:r>
        <w:t>垂足为</w:t>
      </w:r>
      <w:r>
        <w:rPr>
          <w:rFonts w:ascii="NEU-BZ-S92" w:hAnsi="NEU-BZ-S92"/>
        </w:rPr>
        <w:t>A,|PF|=4,</w:t>
      </w:r>
      <w:r>
        <w:t>则直线</w:t>
      </w:r>
      <w:r>
        <w:rPr>
          <w:rFonts w:ascii="NEU-BZ-S92" w:hAnsi="NEU-BZ-S92"/>
        </w:rPr>
        <w:t>AF</w:t>
      </w:r>
      <w:r>
        <w:t>的倾斜角等于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6.(2018</w:t>
      </w:r>
      <w:r>
        <w:rPr>
          <w:rFonts w:eastAsia="方正黑体_GBK"/>
        </w:rPr>
        <w:t>福建六校</w:t>
      </w:r>
      <w:r>
        <w:rPr>
          <w:rFonts w:ascii="NEU-BZ-S92" w:hAnsi="NEU-BZ-S92"/>
        </w:rPr>
        <w:t>4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,10)</w:t>
      </w:r>
      <w:r>
        <w:t>已知抛物线</w:t>
      </w:r>
      <w:r>
        <w:rPr>
          <w:rFonts w:ascii="NEU-BZ-S92" w:hAnsi="NEU-BZ-S92"/>
        </w:rPr>
        <w:t>E:y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=2px(p&gt;0)</w:t>
      </w:r>
      <w:r>
        <w:t>的焦点为</w:t>
      </w:r>
      <w:r>
        <w:rPr>
          <w:rFonts w:ascii="NEU-BZ-S92" w:hAnsi="NEU-BZ-S92"/>
        </w:rPr>
        <w:t>F,</w:t>
      </w:r>
      <w:r>
        <w:t>过</w:t>
      </w:r>
      <w:r>
        <w:rPr>
          <w:rFonts w:ascii="NEU-BZ-S92" w:hAnsi="NEU-BZ-S92"/>
        </w:rPr>
        <w:t>F</w:t>
      </w:r>
      <w:r>
        <w:t>且斜率为</w:t>
      </w:r>
      <w:r>
        <w:rPr>
          <w:rFonts w:ascii="NEU-BZ-S92" w:hAnsi="NEU-BZ-S92"/>
        </w:rPr>
        <w:t>1</w:t>
      </w:r>
      <w:r>
        <w:t>的直</w:t>
      </w:r>
      <w:r>
        <w:t>线交</w:t>
      </w:r>
      <w:r>
        <w:rPr>
          <w:rFonts w:ascii="NEU-BZ-S92" w:hAnsi="NEU-BZ-S92"/>
        </w:rPr>
        <w:t>E</w:t>
      </w:r>
      <w:r>
        <w:t>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线段</w:t>
      </w:r>
      <w:r>
        <w:rPr>
          <w:rFonts w:ascii="NEU-BZ-S92" w:hAnsi="NEU-BZ-S92"/>
        </w:rPr>
        <w:t>AB</w:t>
      </w:r>
      <w:r>
        <w:t>的中点为</w:t>
      </w:r>
      <w:r>
        <w:rPr>
          <w:rFonts w:ascii="NEU-BZ-S92" w:hAnsi="NEU-BZ-S92"/>
        </w:rPr>
        <w:t>M,</w:t>
      </w:r>
      <w:r>
        <w:t>其垂直平分线交</w:t>
      </w:r>
      <w:r>
        <w:rPr>
          <w:rFonts w:ascii="NEU-BZ-S92" w:hAnsi="NEU-BZ-S92"/>
        </w:rPr>
        <w:t>x</w:t>
      </w:r>
      <w:r>
        <w:t>轴于点</w:t>
      </w:r>
      <w:r>
        <w:rPr>
          <w:rFonts w:ascii="NEU-BZ-S92" w:hAnsi="NEU-BZ-S92"/>
        </w:rPr>
        <w:t>C,MN</w:t>
      </w:r>
      <w:r>
        <w:rPr>
          <w:rFonts w:eastAsia="NEU-BZ-S92"/>
        </w:rPr>
        <w:t>⊥</w:t>
      </w:r>
      <w:r>
        <w:rPr>
          <w:rFonts w:ascii="NEU-BZ-S92" w:hAnsi="NEU-BZ-S92"/>
        </w:rPr>
        <w:t>y</w:t>
      </w:r>
      <w:r>
        <w:t>轴于点</w:t>
      </w:r>
      <w:r>
        <w:rPr>
          <w:rFonts w:ascii="NEU-BZ-S92" w:hAnsi="NEU-BZ-S92"/>
        </w:rPr>
        <w:t>N.</w:t>
      </w:r>
      <w:r>
        <w:t>若四边形</w:t>
      </w:r>
      <w:r>
        <w:rPr>
          <w:rFonts w:ascii="NEU-BZ-S92" w:hAnsi="NEU-BZ-S92"/>
        </w:rPr>
        <w:t>CMNF</w:t>
      </w:r>
      <w:r>
        <w:t>的面积等于</w:t>
      </w:r>
      <w:r>
        <w:rPr>
          <w:rFonts w:ascii="NEU-BZ-S92" w:hAnsi="NEU-BZ-S92"/>
        </w:rPr>
        <w:t>7,</w:t>
      </w:r>
      <w:r>
        <w:t>则抛物线</w:t>
      </w:r>
      <w:r>
        <w:rPr>
          <w:rFonts w:ascii="NEU-BZ-S92" w:hAnsi="NEU-BZ-S92"/>
        </w:rPr>
        <w:t>E</w:t>
      </w:r>
      <w:r>
        <w:t>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A.y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=8x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7.(2017</w:t>
      </w:r>
      <w:r>
        <w:rPr>
          <w:rFonts w:eastAsia="方正黑体_GBK"/>
        </w:rPr>
        <w:t>山西五校</w:t>
      </w:r>
      <w:r>
        <w:rPr>
          <w:rFonts w:ascii="NEU-BZ-S92" w:hAnsi="NEU-BZ-S92"/>
        </w:rPr>
        <w:t>3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,11)</w:t>
      </w:r>
      <w:r>
        <w:t>已知抛物线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=2px(p&gt;0)</w:t>
      </w:r>
      <w:r>
        <w:t>上一点</w:t>
      </w:r>
      <w:r>
        <w:rPr>
          <w:rFonts w:ascii="NEU-BZ-S92" w:hAnsi="NEU-BZ-S92"/>
        </w:rPr>
        <w:t>(5,m)</w:t>
      </w:r>
      <w:r>
        <w:t>到焦点的距离为</w:t>
      </w:r>
      <w:r>
        <w:rPr>
          <w:rFonts w:ascii="NEU-BZ-S92" w:hAnsi="NEU-BZ-S92"/>
        </w:rPr>
        <w:t>6,P</w:t>
      </w:r>
      <w:r>
        <w:t>、</w:t>
      </w:r>
      <w:r>
        <w:rPr>
          <w:rFonts w:ascii="NEU-BZ-S92" w:hAnsi="NEU-BZ-S92"/>
        </w:rPr>
        <w:t>Q</w:t>
      </w:r>
      <w:r>
        <w:t>分别为抛物线</w:t>
      </w:r>
      <w:r>
        <w:rPr>
          <w:rFonts w:ascii="NEU-BZ-S92" w:hAnsi="NEU-BZ-S92"/>
        </w:rPr>
        <w:t>C</w:t>
      </w:r>
      <w:r>
        <w:t>与圆</w:t>
      </w:r>
      <w:r>
        <w:rPr>
          <w:rFonts w:ascii="NEU-BZ-S92" w:hAnsi="NEU-BZ-S92"/>
        </w:rPr>
        <w:t>M:(x-6)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上的动点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|PQ|</w:t>
      </w:r>
      <w:r>
        <w:t>取得最小值时</w:t>
      </w:r>
      <w:r>
        <w:rPr>
          <w:rFonts w:ascii="NEU-BZ-S92" w:hAnsi="NEU-BZ-S92"/>
        </w:rPr>
        <w:t>,</w:t>
      </w:r>
      <w:r>
        <w:t>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PQ</m:t>
            </m:r>
          </m:e>
        </m:acc>
      </m:oMath>
      <w:r>
        <w:t>在</w:t>
      </w:r>
      <w:r>
        <w:rPr>
          <w:rFonts w:ascii="NEU-BZ-S92" w:hAnsi="NEU-BZ-S92"/>
        </w:rPr>
        <w:t>x</w:t>
      </w:r>
      <w:r>
        <w:t>轴正方向上的投影为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701AB">
      <w:pPr>
        <w:spacing w:line="276" w:lineRule="auto"/>
      </w:pPr>
      <w:r>
        <w:rPr>
          <w:rFonts w:ascii="NEU-BZ-S92" w:hAnsi="NEU-BZ-S92"/>
        </w:rPr>
        <w:t>A.2-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-1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21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21</m:t>
            </m:r>
          </m:e>
        </m:rad>
      </m:oMath>
      <w:r>
        <w:rPr>
          <w:rFonts w:ascii="NEU-BZ-S92" w:hAnsi="NEU-BZ-S92"/>
        </w:rPr>
        <w:t>-1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ascii="NEU-BZ-S92" w:hAnsi="NEU-BZ-S92"/>
        </w:rPr>
        <w:t>8.(2018</w:t>
      </w:r>
      <w:r>
        <w:rPr>
          <w:rFonts w:eastAsia="方正黑体_GBK"/>
        </w:rPr>
        <w:t>安徽六安一中</w:t>
      </w:r>
      <w:r>
        <w:rPr>
          <w:rFonts w:ascii="NEU-BZ-S92" w:hAnsi="NEU-BZ-S92"/>
        </w:rPr>
        <w:t>4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,10)</w:t>
      </w:r>
      <w:r>
        <w:t>若曲线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t>的对称中心在抛物线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=2px(p&gt;0)</w:t>
      </w:r>
      <w:r>
        <w:t>上</w:t>
      </w:r>
      <w:r>
        <w:rPr>
          <w:rFonts w:ascii="NEU-BZ-S92" w:hAnsi="NEU-BZ-S92"/>
        </w:rPr>
        <w:t>,</w:t>
      </w:r>
      <w:r>
        <w:t>过抛物线</w:t>
      </w:r>
      <w:r>
        <w:rPr>
          <w:rFonts w:ascii="NEU-BZ-S92" w:hAnsi="NEU-BZ-S92"/>
        </w:rPr>
        <w:t>C</w:t>
      </w:r>
      <w:r>
        <w:t>的焦点</w:t>
      </w:r>
      <w:r>
        <w:rPr>
          <w:rFonts w:ascii="NEU-BZ-S92" w:hAnsi="NEU-BZ-S92"/>
        </w:rPr>
        <w:t>F</w:t>
      </w:r>
      <w:r>
        <w:t>的直线</w:t>
      </w:r>
      <w:r>
        <w:rPr>
          <w:rFonts w:ascii="NEU-BZ-S92" w:hAnsi="NEU-BZ-S92"/>
        </w:rPr>
        <w:t>l</w:t>
      </w:r>
      <w:r>
        <w:t>与</w:t>
      </w:r>
      <w:r>
        <w:rPr>
          <w:rFonts w:ascii="NEU-BZ-S92" w:hAnsi="NEU-BZ-S92"/>
        </w:rPr>
        <w:t>C</w:t>
      </w:r>
      <w:r>
        <w:t>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|AF|+2|BF|</w:t>
      </w:r>
      <w:r>
        <w:t>的最小值是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A.2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+3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701AB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9.(2019</w:t>
      </w:r>
      <w:r>
        <w:rPr>
          <w:rFonts w:eastAsia="方正黑体_GBK"/>
        </w:rPr>
        <w:t>届辽宁沈阳东北育才学校第三次模拟</w:t>
      </w:r>
      <w:r>
        <w:rPr>
          <w:rFonts w:ascii="NEU-BZ-S92" w:hAnsi="NEU-BZ-S92"/>
        </w:rPr>
        <w:t>,14)</w:t>
      </w:r>
      <w:r>
        <w:t>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=8x</w:t>
      </w:r>
      <w:r>
        <w:t>的焦点为</w:t>
      </w:r>
      <w:r>
        <w:rPr>
          <w:rFonts w:ascii="NEU-BZ-S92" w:hAnsi="NEU-BZ-S92"/>
        </w:rPr>
        <w:t>F,</w:t>
      </w:r>
      <w:r>
        <w:t>点</w:t>
      </w:r>
      <w:r>
        <w:rPr>
          <w:rFonts w:ascii="NEU-BZ-S92" w:hAnsi="NEU-BZ-S92"/>
        </w:rPr>
        <w:t>A(6,3),P</w:t>
      </w:r>
      <w:r>
        <w:t>为抛物线上一点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P</w:t>
      </w:r>
      <w:r>
        <w:t>不在直线</w:t>
      </w:r>
      <w:r>
        <w:rPr>
          <w:rFonts w:ascii="NEU-BZ-S92" w:hAnsi="NEU-BZ-S92"/>
        </w:rPr>
        <w:t>AF</w:t>
      </w:r>
      <w:r>
        <w:t>上</w:t>
      </w:r>
      <w:r>
        <w:rPr>
          <w:rFonts w:ascii="NEU-BZ-S92" w:hAnsi="NEU-BZ-S92"/>
        </w:rPr>
        <w:t>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PAF</w:t>
      </w:r>
      <w:r>
        <w:t>周长的最小值为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701AB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13</w:t>
      </w:r>
    </w:p>
    <w:p w:rsidR="00B701AB">
      <w:pPr>
        <w:spacing w:line="276" w:lineRule="auto"/>
      </w:pPr>
      <w:r>
        <w:rPr>
          <w:rFonts w:eastAsia="方正黑体_GBK"/>
          <w:sz w:val="20"/>
        </w:rPr>
        <w:t>三、解答题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25</w:t>
      </w:r>
      <w:r>
        <w:t>分</w:t>
      </w:r>
      <w:r>
        <w:rPr>
          <w:rFonts w:ascii="NEU-BZ-S92" w:hAnsi="NEU-BZ-S92"/>
        </w:rPr>
        <w:t>)</w:t>
      </w:r>
    </w:p>
    <w:p w:rsidR="00B701AB">
      <w:pPr>
        <w:spacing w:line="276" w:lineRule="auto"/>
      </w:pPr>
      <w:r>
        <w:rPr>
          <w:rFonts w:ascii="NEU-BZ-S92" w:hAnsi="NEU-BZ-S92"/>
        </w:rPr>
        <w:t>10.(2019</w:t>
      </w:r>
      <w:r>
        <w:rPr>
          <w:rFonts w:eastAsia="方正黑体_GBK"/>
        </w:rPr>
        <w:t>届四川成都外国语学校开学考试</w:t>
      </w:r>
      <w:r>
        <w:rPr>
          <w:rFonts w:ascii="NEU-BZ-S92" w:hAnsi="NEU-BZ-S92"/>
        </w:rPr>
        <w:t>,20)</w:t>
      </w:r>
      <w:r>
        <w:t>已知抛物线</w:t>
      </w:r>
      <w:r>
        <w:rPr>
          <w:rFonts w:ascii="NEU-BZ-S92" w:hAnsi="NEU-BZ-S92"/>
        </w:rPr>
        <w:t>C:y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=2px(p&gt;0)</w:t>
      </w:r>
      <w:r>
        <w:t>的焦点为</w:t>
      </w:r>
      <w:r>
        <w:rPr>
          <w:rFonts w:ascii="NEU-BZ-S92" w:hAnsi="NEU-BZ-S92"/>
        </w:rPr>
        <w:t>F,A</w:t>
      </w:r>
      <w:r>
        <w:t>为抛物线</w:t>
      </w:r>
      <w:r>
        <w:rPr>
          <w:rFonts w:ascii="NEU-BZ-S92" w:hAnsi="NEU-BZ-S92"/>
        </w:rPr>
        <w:t>C</w:t>
      </w:r>
      <w:r>
        <w:t>上异于原点的任意一点</w:t>
      </w:r>
      <w:r>
        <w:rPr>
          <w:rFonts w:ascii="NEU-BZ-S92" w:hAnsi="NEU-BZ-S92"/>
        </w:rPr>
        <w:t>,</w:t>
      </w:r>
      <w:r>
        <w:t>过点</w:t>
      </w:r>
      <w:r>
        <w:rPr>
          <w:rFonts w:ascii="NEU-BZ-S92" w:hAnsi="NEU-BZ-S92"/>
        </w:rPr>
        <w:t>A</w:t>
      </w:r>
      <w:r>
        <w:t>的直线</w:t>
      </w:r>
      <w:r>
        <w:rPr>
          <w:rFonts w:ascii="NEU-BZ-S92" w:hAnsi="NEU-BZ-S92"/>
        </w:rPr>
        <w:t>l</w:t>
      </w:r>
      <w:r>
        <w:t>交抛物线</w:t>
      </w:r>
      <w:r>
        <w:rPr>
          <w:rFonts w:ascii="NEU-BZ-S92" w:hAnsi="NEU-BZ-S92"/>
        </w:rPr>
        <w:t>C</w:t>
      </w:r>
      <w:r>
        <w:t>于另一点</w:t>
      </w:r>
      <w:r>
        <w:rPr>
          <w:rFonts w:ascii="NEU-BZ-S92" w:hAnsi="NEU-BZ-S92"/>
        </w:rPr>
        <w:t>B,</w:t>
      </w:r>
      <w:r>
        <w:t>交</w:t>
      </w:r>
      <w:r>
        <w:rPr>
          <w:rFonts w:ascii="NEU-BZ-S92" w:hAnsi="NEU-BZ-S92"/>
        </w:rPr>
        <w:t>x</w:t>
      </w:r>
      <w:r>
        <w:t>轴的正半轴于点</w:t>
      </w:r>
      <w:r>
        <w:rPr>
          <w:rFonts w:ascii="NEU-BZ-S92" w:hAnsi="NEU-BZ-S92"/>
        </w:rPr>
        <w:t>D,</w:t>
      </w:r>
      <w:r>
        <w:t>且有</w:t>
      </w:r>
      <w:r>
        <w:rPr>
          <w:rFonts w:ascii="NEU-BZ-S92" w:hAnsi="NEU-BZ-S92"/>
        </w:rPr>
        <w:t>|FA|=|FD|.</w:t>
      </w:r>
      <w:r>
        <w:t>当点</w:t>
      </w:r>
      <w:r>
        <w:rPr>
          <w:rFonts w:ascii="NEU-BZ-S92" w:hAnsi="NEU-BZ-S92"/>
        </w:rPr>
        <w:t>A</w:t>
      </w:r>
      <w:r>
        <w:t>的横坐标为</w:t>
      </w:r>
      <w:r>
        <w:rPr>
          <w:rFonts w:ascii="NEU-BZ-S92" w:hAnsi="NEU-BZ-S92"/>
        </w:rPr>
        <w:t>3</w:t>
      </w:r>
      <w:r>
        <w:t>时</w:t>
      </w:r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ADF</w:t>
      </w:r>
      <w:r>
        <w:t>为正三角形</w:t>
      </w:r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rPr>
          <w:rFonts w:ascii="NEU-BZ-S92" w:hAnsi="NEU-BZ-S92"/>
        </w:rPr>
        <w:t>(1)</w:t>
      </w:r>
      <w:r>
        <w:t>求抛物线</w:t>
      </w:r>
      <w:r>
        <w:rPr>
          <w:rFonts w:ascii="NEU-BZ-S92" w:hAnsi="NEU-BZ-S92"/>
        </w:rPr>
        <w:t>C</w:t>
      </w:r>
      <w:r>
        <w:t>的方程</w:t>
      </w:r>
      <w:r>
        <w:rPr>
          <w:rFonts w:ascii="NEU-BZ-S92" w:hAnsi="NEU-BZ-S92"/>
        </w:rPr>
        <w:t>;</w:t>
      </w:r>
    </w:p>
    <w:p w:rsidR="00B701AB">
      <w:pPr>
        <w:spacing w:line="276" w:lineRule="auto"/>
      </w:pPr>
      <w:r>
        <w:rPr>
          <w:rFonts w:ascii="NEU-BZ-S92" w:hAnsi="NEU-BZ-S92"/>
        </w:rPr>
        <w:t>(2)</w:t>
      </w:r>
      <w:r>
        <w:t>若直线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rPr>
          <w:rFonts w:eastAsia="NEU-BZ-S92"/>
        </w:rPr>
        <w:t>∥</w:t>
      </w:r>
      <w:r>
        <w:rPr>
          <w:rFonts w:ascii="NEU-BZ-S92" w:hAnsi="NEU-BZ-S92"/>
        </w:rPr>
        <w:t>l</w:t>
      </w:r>
      <w:r>
        <w:t>且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t>和抛物线</w:t>
      </w:r>
      <w:r>
        <w:rPr>
          <w:rFonts w:ascii="NEU-BZ-S92" w:hAnsi="NEU-BZ-S92"/>
        </w:rPr>
        <w:t>C</w:t>
      </w:r>
      <w:r>
        <w:t>有且只有一个公共点</w:t>
      </w:r>
      <w:r>
        <w:rPr>
          <w:rFonts w:ascii="NEU-BZ-S92" w:hAnsi="NEU-BZ-S92"/>
        </w:rPr>
        <w:t>E,</w:t>
      </w:r>
      <w:r>
        <w:t>试问直线</w:t>
      </w:r>
      <w:r>
        <w:rPr>
          <w:rFonts w:ascii="NEU-BZ-S92" w:hAnsi="NEU-BZ-S92"/>
        </w:rPr>
        <w:t>AE</w:t>
      </w:r>
      <w:r>
        <w:t>是否过定点</w:t>
      </w:r>
      <w:r>
        <w:rPr>
          <w:rFonts w:ascii="NEU-BZ-S92" w:hAnsi="NEU-BZ-S92"/>
        </w:rPr>
        <w:t>,</w:t>
      </w:r>
      <w:r>
        <w:t>若过定点</w:t>
      </w:r>
      <w:r>
        <w:rPr>
          <w:rFonts w:ascii="NEU-BZ-S92" w:hAnsi="NEU-BZ-S92"/>
        </w:rPr>
        <w:t>,</w:t>
      </w:r>
      <w:r>
        <w:t>求出定点坐标</w:t>
      </w:r>
      <w:r>
        <w:rPr>
          <w:rFonts w:ascii="NEU-BZ-S92" w:hAnsi="NEU-BZ-S92"/>
        </w:rPr>
        <w:t>;</w:t>
      </w:r>
      <w:r>
        <w:t>若不过定点</w:t>
      </w:r>
      <w:r>
        <w:rPr>
          <w:rFonts w:ascii="NEU-BZ-S92" w:hAnsi="NEU-BZ-S92"/>
        </w:rPr>
        <w:t>,</w:t>
      </w:r>
      <w:r>
        <w:t>请说明理由</w:t>
      </w:r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由题意知</w:t>
      </w:r>
      <w:r>
        <w:rPr>
          <w:rFonts w:ascii="NEU-BZ-S92" w:hAnsi="NEU-BZ-S92"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  <w:r>
        <w:rPr>
          <w:rFonts w:ascii="NEU-BZ-S92" w:hAnsi="NEU-BZ-S92"/>
        </w:rPr>
        <w:t>,</w:t>
      </w:r>
      <w:r>
        <w:t>设</w:t>
      </w:r>
      <w:r>
        <w:rPr>
          <w:rFonts w:ascii="NEU-BZ-S92" w:hAnsi="NEU-BZ-S92"/>
        </w:rPr>
        <w:t>D(t,0)(t&gt;0),</w:t>
      </w:r>
      <w:r>
        <w:t>则</w:t>
      </w:r>
      <w:r>
        <w:rPr>
          <w:rFonts w:ascii="NEU-BZ-S92" w:hAnsi="NEU-BZ-S92"/>
        </w:rPr>
        <w:t>FD</w:t>
      </w:r>
      <w:r>
        <w:t>的中点为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  <w:r>
        <w:rPr>
          <w:rFonts w:ascii="NEU-BZ-S92" w:hAnsi="NEU-BZ-S92"/>
        </w:rPr>
        <w:t>,</w:t>
      </w:r>
      <w:r>
        <w:t>由</w:t>
      </w:r>
      <w:r>
        <w:rPr>
          <w:rFonts w:ascii="NEU-BZ-S92" w:hAnsi="NEU-BZ-S92"/>
        </w:rPr>
        <w:t>|FA|=|FD|</w:t>
      </w:r>
      <w:r>
        <w:t>及抛物线的定义知</w:t>
      </w:r>
      <w:r>
        <w:rPr>
          <w:rFonts w:ascii="NEU-BZ-S92" w:hAnsi="NEU-BZ-S92"/>
        </w:rPr>
        <w:t>3+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p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t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解得</w:t>
      </w:r>
      <w:r>
        <w:rPr>
          <w:rFonts w:ascii="NEU-BZ-S92" w:hAnsi="NEU-BZ-S92"/>
        </w:rPr>
        <w:t>t=3+p</w:t>
      </w:r>
      <w:r>
        <w:t>或</w:t>
      </w:r>
      <w:r>
        <w:rPr>
          <w:rFonts w:ascii="NEU-BZ-S92" w:hAnsi="NEU-BZ-S92"/>
        </w:rPr>
        <w:t>t=-3(</w:t>
      </w:r>
      <w:r>
        <w:t>舍去</w:t>
      </w:r>
      <w:r>
        <w:rPr>
          <w:rFonts w:ascii="NEU-BZ-S92" w:hAnsi="NEU-BZ-S92"/>
        </w:rPr>
        <w:t>),</w:t>
      </w:r>
    </w:p>
    <w:p w:rsidR="00B701AB">
      <w:pPr>
        <w:spacing w:line="276" w:lineRule="auto"/>
      </w:pPr>
      <w: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+2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t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=3+</m:t>
                  </m:r>
                  <m:r>
                    <w:rPr>
                      <w:rFonts w:ascii="Cambria Math" w:hAnsi="Cambria Math"/>
                      <w:szCs w:val="18"/>
                    </w:rPr>
                    <m:t>p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解得</w:t>
      </w:r>
      <w:r>
        <w:rPr>
          <w:rFonts w:ascii="NEU-BZ-S92" w:hAnsi="NEU-BZ-S92"/>
        </w:rPr>
        <w:t>p=2,</w:t>
      </w:r>
      <w:r>
        <w:t>所以抛物线</w:t>
      </w:r>
      <w:r>
        <w:rPr>
          <w:rFonts w:ascii="NEU-BZ-S92" w:hAnsi="NEU-BZ-S92"/>
        </w:rPr>
        <w:t>C</w:t>
      </w:r>
      <w:r>
        <w:t>的方程为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=4x.</w:t>
      </w:r>
    </w:p>
    <w:p w:rsidR="00B701AB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F(1,0),</w:t>
      </w:r>
      <w:r>
        <w:t>设</w:t>
      </w:r>
      <w:r>
        <w:rPr>
          <w:rFonts w:ascii="NEU-BZ-S92" w:hAnsi="NEU-BZ-S92"/>
        </w:rPr>
        <w:t>A(x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)(x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&gt;0),D(x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,0)(x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&gt;0),</w:t>
      </w:r>
      <w:r>
        <w:t>因为</w:t>
      </w:r>
      <w:r>
        <w:rPr>
          <w:rFonts w:ascii="NEU-BZ-S92" w:hAnsi="NEU-BZ-S92"/>
        </w:rPr>
        <w:t>|FA|=|FD|,</w:t>
      </w:r>
    </w:p>
    <w:p w:rsidR="00B701AB">
      <w:pPr>
        <w:spacing w:line="276" w:lineRule="auto"/>
      </w:pPr>
      <w:r>
        <w:t>则</w:t>
      </w:r>
      <w:r>
        <w:rPr>
          <w:rFonts w:ascii="NEU-BZ-S92" w:hAnsi="NEU-BZ-S92"/>
        </w:rPr>
        <w:t>|x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-1|=x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+1,</w:t>
      </w:r>
      <w:r>
        <w:t>由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&gt;0</w:t>
      </w:r>
      <w:r>
        <w:t>得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+2,</w:t>
      </w:r>
      <w:r>
        <w:t>故</w:t>
      </w:r>
      <w:r>
        <w:rPr>
          <w:rFonts w:ascii="NEU-BZ-S92" w:hAnsi="NEU-BZ-S92"/>
        </w:rPr>
        <w:t>D(x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+2,0),</w:t>
      </w:r>
    </w:p>
    <w:p w:rsidR="00B701AB">
      <w:pPr>
        <w:spacing w:line="276" w:lineRule="auto"/>
      </w:pPr>
      <w:r>
        <w:t>故直线</w:t>
      </w:r>
      <w:r>
        <w:rPr>
          <w:rFonts w:ascii="NEU-BZ-S92" w:hAnsi="NEU-BZ-S92"/>
        </w:rPr>
        <w:t>l</w:t>
      </w:r>
      <w:r>
        <w:t>的斜率为</w:t>
      </w:r>
      <w:r>
        <w:rPr>
          <w:rFonts w:ascii="NEU-BZ-S92" w:hAnsi="NEU-BZ-S92"/>
        </w:rPr>
        <w:t>k=-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因为直线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t>和直线</w:t>
      </w:r>
      <w:r>
        <w:rPr>
          <w:rFonts w:ascii="NEU-BZ-S92" w:hAnsi="NEU-BZ-S92"/>
        </w:rPr>
        <w:t>AB</w:t>
      </w:r>
      <w:r>
        <w:t>平行</w:t>
      </w:r>
      <w:r>
        <w:rPr>
          <w:rFonts w:ascii="NEU-BZ-S92" w:hAnsi="NEU-BZ-S92"/>
        </w:rPr>
        <w:t>,</w:t>
      </w:r>
    </w:p>
    <w:p w:rsidR="00B701AB">
      <w:pPr>
        <w:spacing w:line="276" w:lineRule="auto"/>
      </w:pPr>
      <w:r>
        <w:t>故可设直线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t>的方程为</w:t>
      </w:r>
      <w:r>
        <w:rPr>
          <w:rFonts w:ascii="NEU-BZ-S92" w:hAnsi="NEU-BZ-S92"/>
        </w:rPr>
        <w:t>y=-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x+b,</w:t>
      </w:r>
      <w:r>
        <w:t>代入抛物线方程得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</m:den>
        </m:f>
      </m:oMath>
      <w:r>
        <w:rPr>
          <w:rFonts w:eastAsia="NEU-BZ-S92"/>
        </w:rPr>
        <w:t>·</w:t>
      </w:r>
      <w:r>
        <w:rPr>
          <w:rFonts w:ascii="NEU-BZ-S92" w:hAnsi="NEU-BZ-S92"/>
        </w:rPr>
        <w:t>y-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</m:den>
        </m:f>
      </m:oMath>
      <w:r>
        <w:rPr>
          <w:rFonts w:ascii="NEU-BZ-S92" w:hAnsi="NEU-BZ-S92"/>
        </w:rPr>
        <w:t>=0,</w:t>
      </w:r>
      <w:r>
        <w:t>由题意知</w:t>
      </w:r>
      <w:r>
        <w:rPr>
          <w:rFonts w:ascii="NEU-BZ-S92" w:hAnsi="NEU-BZ-S92"/>
        </w:rPr>
        <w:t>Δ=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64</m:t>
            </m:r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32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</m:den>
        </m:f>
      </m:oMath>
      <w:r>
        <w:rPr>
          <w:rFonts w:ascii="NEU-BZ-S92" w:hAnsi="NEU-BZ-S92"/>
        </w:rPr>
        <w:t>=0,</w:t>
      </w:r>
      <w:r>
        <w:t>得</w:t>
      </w:r>
      <w:r>
        <w:rPr>
          <w:rFonts w:ascii="NEU-BZ-S92" w:hAnsi="NEU-BZ-S92"/>
        </w:rPr>
        <w:t>b=-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</m:den>
        </m:f>
      </m:oMath>
      <w:r>
        <w:rPr>
          <w:rFonts w:ascii="NEU-BZ-S92" w:hAnsi="NEU-BZ-S92"/>
        </w:rPr>
        <w:t>,</w:t>
      </w:r>
      <w:r>
        <w:t>则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y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=0.</w:t>
      </w:r>
      <w:r>
        <w:t>设</w:t>
      </w:r>
      <w:r>
        <w:rPr>
          <w:rFonts w:ascii="NEU-BZ-S92" w:hAnsi="NEU-BZ-S92"/>
        </w:rPr>
        <w:t>E(x</w:t>
      </w:r>
      <w:r>
        <w:rPr>
          <w:rFonts w:ascii="NEU-BZ-S92" w:hAnsi="NEU-BZ-S92"/>
          <w:vertAlign w:val="subscript"/>
        </w:rPr>
        <w:t>E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E</w:t>
      </w:r>
      <w:r>
        <w:rPr>
          <w:rFonts w:ascii="NEU-BZ-S92" w:hAnsi="NEU-BZ-S92"/>
        </w:rPr>
        <w:t>),</w:t>
      </w:r>
      <w:r>
        <w:t>则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E</w:t>
      </w:r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</m:den>
        </m:f>
      </m:oMath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E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den>
        </m:f>
      </m:oMath>
      <w:r>
        <w:rPr>
          <w:rFonts w:ascii="NEU-BZ-S92" w:hAnsi="NEU-BZ-S92"/>
        </w:rPr>
        <w:t>,</w:t>
      </w:r>
    </w:p>
    <w:p w:rsidR="00B701AB">
      <w:pPr>
        <w:spacing w:line="276" w:lineRule="auto"/>
      </w:pPr>
      <w:r>
        <w:t>当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y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eastAsia="NEU-BZ-S92"/>
        </w:rPr>
        <w:t>≠</w:t>
      </w:r>
      <w:r>
        <w:rPr>
          <w:rFonts w:ascii="NEU-BZ-S92" w:hAnsi="NEU-BZ-S92"/>
        </w:rPr>
        <w:t>4</w:t>
      </w:r>
      <w:r>
        <w:t>时</w:t>
      </w:r>
      <w:r>
        <w:rPr>
          <w:rFonts w:ascii="NEU-BZ-S92" w:hAnsi="NEU-BZ-S92"/>
        </w:rPr>
        <w:t>,k</w:t>
      </w:r>
      <w:r>
        <w:rPr>
          <w:rFonts w:ascii="NEU-BZ-S92" w:hAnsi="NEU-BZ-S92"/>
          <w:vertAlign w:val="subscript"/>
        </w:rPr>
        <w:t>AE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E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E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可得直线</w:t>
      </w:r>
      <w:r>
        <w:rPr>
          <w:rFonts w:ascii="NEU-BZ-S92" w:hAnsi="NEU-BZ-S92"/>
        </w:rPr>
        <w:t>AE</w:t>
      </w:r>
      <w:r>
        <w:t>的方程</w:t>
      </w:r>
      <w:r>
        <w:rPr>
          <w:rFonts w:ascii="NEU-BZ-S92" w:hAnsi="NEU-BZ-S92"/>
        </w:rPr>
        <w:t>y-y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eastAsia="NEU-BZ-S92"/>
        </w:rPr>
        <w:t>·</w:t>
      </w:r>
      <w:r>
        <w:rPr>
          <w:rFonts w:ascii="NEU-BZ-S92" w:hAnsi="NEU-BZ-S92"/>
        </w:rPr>
        <w:t>(x-x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),</w:t>
      </w:r>
      <w:r>
        <w:t>由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y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=4x</w:t>
      </w:r>
      <w:r>
        <w:rPr>
          <w:rFonts w:ascii="NEU-BZ-S92" w:hAnsi="NEU-BZ-S92"/>
          <w:vertAlign w:val="subscript"/>
        </w:rPr>
        <w:t>0</w:t>
      </w:r>
      <w:r>
        <w:rPr>
          <w:rFonts w:ascii="NEU-BZ-S92" w:hAnsi="NEU-BZ-S92"/>
        </w:rPr>
        <w:t>,</w:t>
      </w:r>
      <w:r>
        <w:t>整理可得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(x-1),</w:t>
      </w:r>
      <w:r>
        <w:t>所以直线</w:t>
      </w:r>
      <w:r>
        <w:rPr>
          <w:rFonts w:ascii="NEU-BZ-S92" w:hAnsi="NEU-BZ-S92"/>
        </w:rPr>
        <w:t>AE</w:t>
      </w:r>
      <w:r>
        <w:t>恒过点</w:t>
      </w:r>
      <w:r>
        <w:rPr>
          <w:rFonts w:ascii="NEU-BZ-S92" w:hAnsi="NEU-BZ-S92"/>
        </w:rPr>
        <w:t>F(1,0),</w:t>
      </w:r>
      <w:r>
        <w:t>当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y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=4</w:t>
      </w:r>
      <w:r>
        <w:t>时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AE</w:t>
      </w:r>
      <w:r>
        <w:t>的方程为</w:t>
      </w:r>
      <w:r>
        <w:rPr>
          <w:rFonts w:ascii="NEU-BZ-S92" w:hAnsi="NEU-BZ-S92"/>
        </w:rPr>
        <w:t>x=1,</w:t>
      </w:r>
      <w:r>
        <w:t>过点</w:t>
      </w:r>
      <w:r>
        <w:rPr>
          <w:rFonts w:ascii="NEU-BZ-S92" w:hAnsi="NEU-BZ-S92"/>
        </w:rPr>
        <w:t>F(1,0),</w:t>
      </w:r>
      <w:r>
        <w:t>所以直线</w:t>
      </w:r>
      <w:r>
        <w:rPr>
          <w:rFonts w:ascii="NEU-BZ-S92" w:hAnsi="NEU-BZ-S92"/>
        </w:rPr>
        <w:t>AE</w:t>
      </w:r>
      <w:r>
        <w:t>恒过定点</w:t>
      </w:r>
      <w:r>
        <w:rPr>
          <w:rFonts w:ascii="NEU-BZ-S92" w:hAnsi="NEU-BZ-S92"/>
        </w:rPr>
        <w:t>F(1,0).</w:t>
      </w:r>
    </w:p>
    <w:p w:rsidR="00B701AB">
      <w:pPr>
        <w:spacing w:line="276" w:lineRule="auto"/>
      </w:pPr>
      <w:r>
        <w:rPr>
          <w:rFonts w:eastAsia="方正黑体_GBK"/>
        </w:rPr>
        <w:t>思路分析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根据等边三角形的性质可知</w:t>
      </w:r>
      <w:r>
        <w:rPr>
          <w:rFonts w:ascii="NEU-BZ-S92" w:hAnsi="NEU-BZ-S92"/>
        </w:rPr>
        <w:t>A</w:t>
      </w:r>
      <w:r>
        <w:rPr>
          <w:rFonts w:eastAsia="方正楷体_GBK"/>
        </w:rPr>
        <w:t>点横坐标为</w:t>
      </w:r>
      <w:r>
        <w:rPr>
          <w:rFonts w:ascii="NEU-BZ-S92" w:hAnsi="NEU-BZ-S92"/>
        </w:rPr>
        <w:t>FD</w:t>
      </w:r>
      <w:r>
        <w:rPr>
          <w:rFonts w:eastAsia="方正楷体_GBK"/>
        </w:rPr>
        <w:t>的中点的横坐标</w:t>
      </w:r>
      <w:r>
        <w:rPr>
          <w:rFonts w:ascii="NEU-BZ-S92" w:hAnsi="NEU-BZ-S92"/>
        </w:rPr>
        <w:t>,</w:t>
      </w:r>
      <w:r>
        <w:rPr>
          <w:rFonts w:eastAsia="方正楷体_GBK"/>
        </w:rPr>
        <w:t>列出方程组解出</w:t>
      </w:r>
      <w:r>
        <w:rPr>
          <w:rFonts w:ascii="NEU-BZ-S92" w:hAnsi="NEU-BZ-S92"/>
        </w:rPr>
        <w:t>p.</w:t>
      </w:r>
    </w:p>
    <w:p w:rsidR="00B701AB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根据</w:t>
      </w:r>
      <w:r>
        <w:rPr>
          <w:rFonts w:ascii="NEU-BZ-S92" w:hAnsi="NEU-BZ-S92"/>
        </w:rPr>
        <w:t>|FA|=|FD|</w:t>
      </w:r>
      <w:r>
        <w:rPr>
          <w:rFonts w:eastAsia="方正楷体_GBK"/>
        </w:rPr>
        <w:t>列方程得出</w:t>
      </w:r>
      <w:r>
        <w:rPr>
          <w:rFonts w:ascii="NEU-BZ-S92" w:hAnsi="NEU-BZ-S92"/>
        </w:rPr>
        <w:t>A,D</w:t>
      </w:r>
      <w:r>
        <w:rPr>
          <w:rFonts w:eastAsia="方正楷体_GBK"/>
        </w:rPr>
        <w:t>横坐标的关系</w:t>
      </w:r>
      <w:r>
        <w:rPr>
          <w:rFonts w:ascii="NEU-BZ-S92" w:hAnsi="NEU-BZ-S92"/>
        </w:rPr>
        <w:t>,</w:t>
      </w:r>
      <w:r>
        <w:rPr>
          <w:rFonts w:eastAsia="方正楷体_GBK"/>
        </w:rPr>
        <w:t>从而得出</w:t>
      </w:r>
      <w:r>
        <w:rPr>
          <w:rFonts w:ascii="NEU-BZ-S92" w:hAnsi="NEU-BZ-S92"/>
        </w:rPr>
        <w:t>l</w:t>
      </w:r>
      <w:r>
        <w:rPr>
          <w:rFonts w:eastAsia="方正楷体_GBK"/>
        </w:rPr>
        <w:t>的斜率</w:t>
      </w:r>
      <w:r>
        <w:rPr>
          <w:rFonts w:ascii="NEU-BZ-S92" w:hAnsi="NEU-BZ-S92"/>
        </w:rPr>
        <w:t>,</w:t>
      </w:r>
      <w:r>
        <w:rPr>
          <w:rFonts w:eastAsia="方正楷体_GBK"/>
        </w:rPr>
        <w:t>设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rPr>
          <w:rFonts w:eastAsia="方正楷体_GBK"/>
        </w:rPr>
        <w:t>的方程</w:t>
      </w:r>
      <w:r>
        <w:rPr>
          <w:rFonts w:ascii="NEU-BZ-S92" w:hAnsi="NEU-BZ-S92"/>
        </w:rPr>
        <w:t>,</w:t>
      </w:r>
      <w:r>
        <w:rPr>
          <w:rFonts w:eastAsia="方正楷体_GBK"/>
        </w:rPr>
        <w:t>代入抛物线方程</w:t>
      </w:r>
      <w:r>
        <w:rPr>
          <w:rFonts w:ascii="NEU-BZ-S92" w:hAnsi="NEU-BZ-S92"/>
        </w:rPr>
        <w:t>,</w:t>
      </w:r>
      <w:r>
        <w:rPr>
          <w:rFonts w:eastAsia="方正楷体_GBK"/>
        </w:rPr>
        <w:t>由判别式</w:t>
      </w:r>
      <w:r>
        <w:rPr>
          <w:rFonts w:ascii="NEU-BZ-S92" w:hAnsi="NEU-BZ-S92"/>
        </w:rPr>
        <w:t>Δ=0</w:t>
      </w:r>
      <w:r>
        <w:rPr>
          <w:rFonts w:eastAsia="方正楷体_GBK"/>
        </w:rPr>
        <w:t>得出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rPr>
          <w:rFonts w:eastAsia="方正楷体_GBK"/>
        </w:rPr>
        <w:t>的截距与</w:t>
      </w:r>
      <w:r>
        <w:rPr>
          <w:rFonts w:ascii="NEU-BZ-S92" w:hAnsi="NEU-BZ-S92"/>
        </w:rPr>
        <w:t>A</w:t>
      </w:r>
      <w:r>
        <w:rPr>
          <w:rFonts w:eastAsia="方正楷体_GBK"/>
        </w:rPr>
        <w:t>点坐标的关系</w:t>
      </w:r>
      <w:r>
        <w:rPr>
          <w:rFonts w:ascii="NEU-BZ-S92" w:hAnsi="NEU-BZ-S92"/>
        </w:rPr>
        <w:t>,</w:t>
      </w:r>
      <w:r>
        <w:rPr>
          <w:rFonts w:eastAsia="方正楷体_GBK"/>
        </w:rPr>
        <w:t>求出</w:t>
      </w:r>
      <w:r>
        <w:rPr>
          <w:rFonts w:ascii="NEU-BZ-S92" w:hAnsi="NEU-BZ-S92"/>
        </w:rPr>
        <w:t>E</w:t>
      </w:r>
      <w:r>
        <w:rPr>
          <w:rFonts w:eastAsia="方正楷体_GBK"/>
        </w:rPr>
        <w:t>点坐标</w:t>
      </w:r>
      <w:r>
        <w:rPr>
          <w:rFonts w:ascii="NEU-BZ-S92" w:hAnsi="NEU-BZ-S92"/>
        </w:rPr>
        <w:t>,</w:t>
      </w:r>
      <w:r>
        <w:rPr>
          <w:rFonts w:eastAsia="方正楷体_GBK"/>
        </w:rPr>
        <w:t>得出</w:t>
      </w:r>
      <w:r>
        <w:rPr>
          <w:rFonts w:ascii="NEU-BZ-S92" w:hAnsi="NEU-BZ-S92"/>
        </w:rPr>
        <w:t>AE</w:t>
      </w:r>
      <w:r>
        <w:rPr>
          <w:rFonts w:eastAsia="方正楷体_GBK"/>
        </w:rPr>
        <w:t>的方程</w:t>
      </w:r>
      <w:r>
        <w:rPr>
          <w:rFonts w:ascii="NEU-BZ-S92" w:hAnsi="NEU-BZ-S92"/>
        </w:rPr>
        <w:t>,</w:t>
      </w:r>
      <w:r>
        <w:rPr>
          <w:rFonts w:eastAsia="方正楷体_GBK"/>
        </w:rPr>
        <w:t>根据方程特点判断定点坐标</w:t>
      </w:r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rPr>
          <w:rFonts w:ascii="NEU-BZ-S92" w:hAnsi="NEU-BZ-S92"/>
        </w:rPr>
        <w:t>11.(2018</w:t>
      </w:r>
      <w:r>
        <w:rPr>
          <w:rFonts w:eastAsia="方正黑体_GBK"/>
        </w:rPr>
        <w:t>辽宁大连模拟</w:t>
      </w:r>
      <w:r>
        <w:rPr>
          <w:rFonts w:ascii="NEU-BZ-S92" w:hAnsi="NEU-BZ-S92"/>
        </w:rPr>
        <w:t>,20)</w:t>
      </w:r>
      <w:r>
        <w:t>如图</w:t>
      </w:r>
      <w:r>
        <w:rPr>
          <w:rFonts w:ascii="NEU-BZ-S92" w:hAnsi="NEU-BZ-S92"/>
        </w:rPr>
        <w:t>,</w:t>
      </w:r>
      <w:r>
        <w:t>已知过抛物线</w:t>
      </w:r>
      <w:r>
        <w:rPr>
          <w:rFonts w:ascii="NEU-BZ-S92" w:hAnsi="NEU-BZ-S92"/>
        </w:rPr>
        <w:t>E:x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=4y</w:t>
      </w:r>
      <w:r>
        <w:t>的焦点</w:t>
      </w:r>
      <w:r>
        <w:rPr>
          <w:rFonts w:ascii="NEU-BZ-S92" w:hAnsi="NEU-BZ-S92"/>
        </w:rPr>
        <w:t>F</w:t>
      </w:r>
      <w:r>
        <w:t>的直线交抛物线</w:t>
      </w:r>
      <w:r>
        <w:rPr>
          <w:rFonts w:ascii="NEU-BZ-S92" w:hAnsi="NEU-BZ-S92"/>
        </w:rPr>
        <w:t>E</w:t>
      </w:r>
      <w:r>
        <w:t>于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C</w:t>
      </w:r>
      <w:r>
        <w:t>两点</w:t>
      </w:r>
      <w:r>
        <w:rPr>
          <w:rFonts w:ascii="NEU-BZ-S92" w:hAnsi="NEU-BZ-S92"/>
        </w:rPr>
        <w:t>,</w:t>
      </w:r>
      <w:r>
        <w:t>经过点</w:t>
      </w:r>
      <w:r>
        <w:rPr>
          <w:rFonts w:ascii="NEU-BZ-S92" w:hAnsi="NEU-BZ-S92"/>
        </w:rPr>
        <w:t>A</w:t>
      </w:r>
      <w:r>
        <w:t>的直线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t>分别交</w:t>
      </w:r>
      <w:r>
        <w:rPr>
          <w:rFonts w:ascii="NEU-BZ-S92" w:hAnsi="NEU-BZ-S92"/>
        </w:rPr>
        <w:t>y</w:t>
      </w:r>
      <w:r>
        <w:t>轴、抛物线</w:t>
      </w:r>
      <w:r>
        <w:rPr>
          <w:rFonts w:ascii="NEU-BZ-S92" w:hAnsi="NEU-BZ-S92"/>
        </w:rPr>
        <w:t>E</w:t>
      </w:r>
      <w:r>
        <w:t>于点</w:t>
      </w:r>
      <w:r>
        <w:rPr>
          <w:rFonts w:ascii="NEU-BZ-S92" w:hAnsi="NEU-BZ-S92"/>
        </w:rPr>
        <w:t>D</w:t>
      </w:r>
      <w:r>
        <w:t>、</w:t>
      </w:r>
      <w:r>
        <w:rPr>
          <w:rFonts w:ascii="NEU-BZ-S92" w:hAnsi="NEU-BZ-S92"/>
        </w:rPr>
        <w:t>B(B</w:t>
      </w:r>
      <w:r>
        <w:t>与</w:t>
      </w:r>
      <w:r>
        <w:rPr>
          <w:rFonts w:ascii="NEU-BZ-S92" w:hAnsi="NEU-BZ-S92"/>
        </w:rPr>
        <w:t>C</w:t>
      </w:r>
      <w:r>
        <w:t>不重合</w:t>
      </w:r>
      <w:r>
        <w:rPr>
          <w:rFonts w:ascii="NEU-BZ-S92" w:hAnsi="NEU-BZ-S92"/>
        </w:rPr>
        <w:t>),</w:t>
      </w:r>
      <w:r>
        <w:rPr>
          <w:rFonts w:eastAsia="NEU-BZ-S92"/>
        </w:rPr>
        <w:t>∠</w:t>
      </w:r>
      <w:r>
        <w:rPr>
          <w:rFonts w:ascii="NEU-BZ-S92" w:hAnsi="NEU-BZ-S92"/>
        </w:rPr>
        <w:t>FAD=</w:t>
      </w:r>
      <w:r>
        <w:rPr>
          <w:rFonts w:eastAsia="NEU-BZ-S92"/>
        </w:rPr>
        <w:t>∠</w:t>
      </w:r>
      <w:r>
        <w:rPr>
          <w:rFonts w:ascii="NEU-BZ-S92" w:hAnsi="NEU-BZ-S92"/>
        </w:rPr>
        <w:t>FDA,</w:t>
      </w:r>
      <w:r>
        <w:t>过点</w:t>
      </w:r>
      <w:r>
        <w:rPr>
          <w:rFonts w:ascii="NEU-BZ-S92" w:hAnsi="NEU-BZ-S92"/>
        </w:rPr>
        <w:t>C</w:t>
      </w:r>
      <w:r>
        <w:t>作抛物线</w:t>
      </w:r>
      <w:r>
        <w:rPr>
          <w:rFonts w:ascii="NEU-BZ-S92" w:hAnsi="NEU-BZ-S92"/>
        </w:rPr>
        <w:t>E</w:t>
      </w:r>
      <w:r>
        <w:t>的切线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rPr>
          <w:rFonts w:ascii="NEU-BZ-S92" w:hAnsi="NEU-BZ-S92"/>
        </w:rPr>
        <w:t>(1)</w:t>
      </w:r>
      <w:r>
        <w:t>求证</w:t>
      </w:r>
      <w:r>
        <w:rPr>
          <w:rFonts w:ascii="NEU-BZ-S92" w:hAnsi="NEU-BZ-S92"/>
        </w:rPr>
        <w:t>:l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;</w:t>
      </w:r>
    </w:p>
    <w:p w:rsidR="00B701AB">
      <w:pPr>
        <w:spacing w:line="276" w:lineRule="auto"/>
      </w:pPr>
      <w:r>
        <w:rPr>
          <w:rFonts w:ascii="NEU-BZ-S92" w:hAnsi="NEU-BZ-S92"/>
        </w:rPr>
        <w:t>(2)</w:t>
      </w:r>
      <w:r>
        <w:t>求三角形</w:t>
      </w:r>
      <w:r>
        <w:rPr>
          <w:rFonts w:ascii="NEU-BZ-S92" w:hAnsi="NEU-BZ-S92"/>
        </w:rPr>
        <w:t>ABC</w:t>
      </w:r>
      <w:r>
        <w:t>面积的最小值</w:t>
      </w:r>
      <w:r>
        <w:rPr>
          <w:rFonts w:ascii="NEU-BZ-S92" w:hAnsi="NEU-BZ-S92"/>
        </w:rPr>
        <w:t>.</w:t>
      </w:r>
    </w:p>
    <w:p w:rsidR="00B701AB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584325" cy="1203325"/>
            <wp:effectExtent l="0" t="0" r="0" b="0"/>
            <wp:docPr id="464" name="19akb5lsx168.jpg" descr="id:2147524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19akb5lsx168.jpg" descr="id:21475247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4720" cy="120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1AB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抛物线</w:t>
      </w:r>
      <w:r>
        <w:rPr>
          <w:rFonts w:ascii="NEU-BZ-S92" w:hAnsi="NEU-BZ-S92"/>
        </w:rPr>
        <w:t>E:x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=4y</w:t>
      </w:r>
      <w:r>
        <w:t>的焦点为</w:t>
      </w:r>
      <w:r>
        <w:rPr>
          <w:rFonts w:ascii="NEU-BZ-S92" w:hAnsi="NEU-BZ-S92"/>
        </w:rPr>
        <w:t>F(0,1),</w:t>
      </w:r>
      <w:r>
        <w:t>且直线</w:t>
      </w:r>
      <w:r>
        <w:rPr>
          <w:rFonts w:ascii="NEU-BZ-S92" w:hAnsi="NEU-BZ-S92"/>
        </w:rPr>
        <w:t>AF</w:t>
      </w:r>
      <w:r>
        <w:t>的斜率一定存在</w:t>
      </w:r>
      <w:r>
        <w:rPr>
          <w:rFonts w:ascii="NEU-BZ-S92" w:hAnsi="NEU-BZ-S92"/>
        </w:rPr>
        <w:t>,</w:t>
      </w:r>
      <w:r>
        <w:t>设</w:t>
      </w:r>
      <w:r>
        <w:rPr>
          <w:rFonts w:ascii="NEU-BZ-S92" w:hAnsi="NEU-BZ-S92"/>
        </w:rPr>
        <w:t>AF</w:t>
      </w:r>
      <w:r>
        <w:t>的方程为</w:t>
      </w:r>
      <w:r>
        <w:rPr>
          <w:rFonts w:ascii="NEU-BZ-S92" w:hAnsi="NEU-BZ-S92"/>
        </w:rPr>
        <w:t>y=kx+1.</w:t>
      </w:r>
    </w:p>
    <w:p w:rsidR="00B701AB">
      <w:pPr>
        <w:spacing w:line="276" w:lineRule="auto"/>
      </w:pPr>
      <w:r>
        <w:t>设</w:t>
      </w:r>
      <w:r>
        <w:rPr>
          <w:rFonts w:ascii="NEU-BZ-S92" w:hAnsi="NEU-BZ-S92"/>
        </w:rPr>
        <w:t>A(x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),C(x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)(</w:t>
      </w:r>
      <w:r>
        <w:t>不妨设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&gt;0),</w:t>
      </w:r>
    </w:p>
    <w:p w:rsidR="00B701AB">
      <w:pPr>
        <w:spacing w:line="276" w:lineRule="auto"/>
      </w:pPr>
      <w: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w:rPr>
                      <w:rFonts w:ascii="Cambria Math" w:hAnsi="Cambria Math"/>
                      <w:szCs w:val="18"/>
                    </w:rPr>
                    <m:t>kx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y</m:t>
                  </m:r>
                </m:e>
              </m:mr>
            </m:m>
          </m:e>
        </m:d>
      </m:oMath>
      <w:r>
        <w:t>得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-4kx-4=0</w:t>
      </w:r>
      <w:r>
        <w:rPr>
          <w:rFonts w:eastAsia="NEU-BZ-S92"/>
        </w:rPr>
        <w:t>⇒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=4k,x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=-4,</w:t>
      </w:r>
    </w:p>
    <w:p w:rsidR="00B701AB">
      <w:pPr>
        <w:spacing w:line="276" w:lineRule="auto"/>
      </w:pPr>
      <w:r>
        <w:rPr>
          <w:rFonts w:ascii="NEU-BZ-S92" w:hAnsi="NEU-BZ-S92"/>
        </w:rPr>
        <w:t>∵</w:t>
      </w:r>
      <w:r>
        <w:rPr>
          <w:rFonts w:eastAsia="NEU-BZ-S92"/>
        </w:rPr>
        <w:t>∠</w:t>
      </w:r>
      <w:r>
        <w:rPr>
          <w:rFonts w:ascii="NEU-BZ-S92" w:hAnsi="NEU-BZ-S92"/>
        </w:rPr>
        <w:t>FAD=</w:t>
      </w:r>
      <w:r>
        <w:rPr>
          <w:rFonts w:eastAsia="NEU-BZ-S92"/>
        </w:rPr>
        <w:t>∠</w:t>
      </w:r>
      <w:r>
        <w:rPr>
          <w:rFonts w:ascii="NEU-BZ-S92" w:hAnsi="NEU-BZ-S92"/>
        </w:rPr>
        <w:t>FDA,∴|AF|=|DF|,</w:t>
      </w:r>
    </w:p>
    <w:p w:rsidR="00B701AB">
      <w:pPr>
        <w:spacing w:line="276" w:lineRule="auto"/>
      </w:pPr>
      <w:r>
        <w:t>即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p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=y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-1,</w:t>
      </w:r>
    </w:p>
    <w:p w:rsidR="00B701AB">
      <w:pPr>
        <w:spacing w:line="276" w:lineRule="auto"/>
      </w:pPr>
      <w:r>
        <w:rPr>
          <w:rFonts w:ascii="NEU-BZ-S92" w:hAnsi="NEU-BZ-S92"/>
        </w:rPr>
        <w:t>∴y</w:t>
      </w:r>
      <w:r>
        <w:rPr>
          <w:rFonts w:ascii="NEU-BZ-S92" w:hAnsi="NEU-BZ-S92"/>
          <w:vertAlign w:val="subscript"/>
        </w:rPr>
        <w:t>D</w:t>
      </w:r>
      <w:r>
        <w:rPr>
          <w:rFonts w:ascii="NEU-BZ-S92" w:hAnsi="NEU-BZ-S92"/>
        </w:rPr>
        <w:t>=y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+2.</w:t>
      </w:r>
    </w:p>
    <w:p w:rsidR="00B701AB">
      <w:pPr>
        <w:spacing w:line="276" w:lineRule="auto"/>
      </w:pPr>
      <w:r>
        <w:rPr>
          <w:rFonts w:ascii="NEU-BZ-S92" w:hAnsi="NEU-BZ-S92"/>
        </w:rPr>
        <w:t>∴</w:t>
      </w:r>
      <w:r>
        <w:t>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t>的斜率</w:t>
      </w:r>
      <w:r>
        <w:rPr>
          <w:rFonts w:ascii="NEU-BZ-S92" w:hAnsi="NEU-BZ-S92"/>
        </w:rPr>
        <w:t>k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,</w:t>
      </w:r>
    </w:p>
    <w:p w:rsidR="00B701AB">
      <w:pPr>
        <w:spacing w:line="276" w:lineRule="auto"/>
      </w:pPr>
      <w:r>
        <w:rPr>
          <w:rFonts w:ascii="NEU-BZ-S92" w:hAnsi="NEU-BZ-S92"/>
        </w:rPr>
        <w:t>∵x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=-4,∴k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</w:p>
    <w:p w:rsidR="00B701AB">
      <w:pPr>
        <w:spacing w:line="276" w:lineRule="auto"/>
      </w:pPr>
      <w:r>
        <w:t>又</w:t>
      </w:r>
      <w:r>
        <w:rPr>
          <w:rFonts w:ascii="NEU-BZ-S92" w:hAnsi="NEU-BZ-S92"/>
        </w:rPr>
        <w:t>∵y'=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x,</w:t>
      </w:r>
    </w:p>
    <w:p w:rsidR="00B701AB">
      <w:pPr>
        <w:spacing w:line="276" w:lineRule="auto"/>
      </w:pPr>
      <w:r>
        <w:rPr>
          <w:rFonts w:ascii="NEU-BZ-S92" w:hAnsi="NEU-BZ-S92"/>
        </w:rPr>
        <w:t>∴</w:t>
      </w:r>
      <w:r>
        <w:t>过</w:t>
      </w:r>
      <w:r>
        <w:rPr>
          <w:rFonts w:ascii="NEU-BZ-S92" w:hAnsi="NEU-BZ-S92"/>
        </w:rPr>
        <w:t>C(x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,y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</w:t>
      </w:r>
      <w:r>
        <w:t>的切线斜率</w:t>
      </w:r>
      <w:r>
        <w:rPr>
          <w:rFonts w:ascii="NEU-BZ-S92" w:hAnsi="NEU-BZ-S92"/>
        </w:rPr>
        <w:t>k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t>即</w:t>
      </w:r>
      <w:r>
        <w:rPr>
          <w:rFonts w:ascii="NEU-BZ-S92" w:hAnsi="NEU-BZ-S92"/>
        </w:rPr>
        <w:t>k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=k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,∴l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得直线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t>的斜率为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</w:p>
    <w:p w:rsidR="00B701AB">
      <w:pPr>
        <w:spacing w:line="276" w:lineRule="auto"/>
      </w:pPr>
      <w:r>
        <w:t>故直线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t>的方程为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+2,</w:t>
      </w:r>
    </w:p>
    <w:p w:rsidR="00B701AB">
      <w:pPr>
        <w:spacing w:line="276" w:lineRule="auto"/>
      </w:pPr>
      <w:r>
        <w:t>联立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b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</m:e>
              </m:mr>
            </m:m>
          </m:e>
        </m:d>
      </m:oMath>
      <w:r>
        <w:t>得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x-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-8=0,</w:t>
      </w:r>
    </w:p>
    <w:p w:rsidR="00B701AB">
      <w:pPr>
        <w:spacing w:line="276" w:lineRule="auto"/>
      </w:pPr>
      <w:r>
        <w:rPr>
          <w:rFonts w:ascii="NEU-BZ-S92" w:hAnsi="NEU-BZ-S92"/>
        </w:rPr>
        <w:t>∴x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B</w:t>
      </w:r>
      <w:r>
        <w:rPr>
          <w:rFonts w:ascii="NEU-BZ-S92" w:hAnsi="NEU-BZ-S92"/>
        </w:rPr>
        <w:t>=2x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B</w:t>
      </w:r>
      <w:r>
        <w:rPr>
          <w:rFonts w:ascii="NEU-BZ-S92" w:hAnsi="NEU-BZ-S92"/>
        </w:rPr>
        <w:t>=-(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x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+8).</w:t>
      </w:r>
    </w:p>
    <w:p w:rsidR="00B701AB">
      <w:pPr>
        <w:spacing w:line="276" w:lineRule="auto"/>
      </w:pPr>
      <w:r>
        <w:rPr>
          <w:rFonts w:ascii="NEU-BZ-S92" w:hAnsi="NEU-BZ-S92"/>
        </w:rPr>
        <w:t>∴|AB|=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bSup>
          </m:e>
        </m:rad>
      </m:oMath>
      <w:r>
        <w:rPr>
          <w:rFonts w:eastAsia="NEU-BZ-S92"/>
        </w:rPr>
        <w:t>·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/>
                <w:szCs w:val="18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B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B</m:t>
                </m:r>
              </m:sub>
            </m:sSub>
          </m:e>
        </m:rad>
      </m:oMath>
      <w:r>
        <w:rPr>
          <w:rFonts w:ascii="NEU-BZ-S92" w:hAnsi="NEU-BZ-S92"/>
        </w:rPr>
        <w:t>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bSup>
          </m:e>
        </m:rad>
      </m:oMath>
      <w:r>
        <w:rPr>
          <w:rFonts w:eastAsia="NEU-BZ-S92"/>
        </w:rPr>
        <w:t>·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/>
                <w:szCs w:val="18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,</w:t>
      </w:r>
    </w:p>
    <w:p w:rsidR="00B701AB">
      <w:pPr>
        <w:spacing w:line="276" w:lineRule="auto"/>
      </w:pPr>
      <w:r>
        <w:t>点</w:t>
      </w:r>
      <w:r>
        <w:rPr>
          <w:rFonts w:ascii="NEU-BZ-S92" w:hAnsi="NEU-BZ-S92"/>
        </w:rPr>
        <w:t>C</w:t>
      </w:r>
      <w:r>
        <w:t>到直线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t>的距离</w:t>
      </w:r>
      <w:r>
        <w:rPr>
          <w:rFonts w:ascii="NEU-BZ-S92" w:hAnsi="NEU-BZ-S92"/>
        </w:rPr>
        <w:t>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4</m:t>
                    </m:r>
                  </m:den>
                </m:f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bSup>
              </m:e>
            </m:rad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4</m:t>
                </m:r>
              </m:den>
            </m:f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4</m:t>
                </m:r>
              </m:den>
            </m:f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4</m:t>
                    </m:r>
                  </m:den>
                </m:f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bSup>
              </m:e>
            </m:rad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+8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4</m:t>
                    </m:r>
                  </m:den>
                </m:f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bSup>
              </m:e>
            </m:rad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 w:val="20"/>
                <w:szCs w:val="20"/>
              </w:rPr>
              <m:t>[(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+8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]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4</m:t>
                    </m:r>
                  </m:den>
                </m:f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bSup>
              </m:e>
            </m:rad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4</m:t>
                    </m:r>
                  </m:den>
                </m:f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bSup>
              </m:e>
            </m:rad>
          </m:den>
        </m:f>
      </m:oMath>
      <w:r>
        <w:rPr>
          <w:rFonts w:ascii="NEU-BZ-S92" w:hAnsi="NEU-BZ-S92"/>
        </w:rPr>
        <w:t>,</w:t>
      </w:r>
    </w:p>
    <w:p w:rsidR="00B701AB">
      <w:pPr>
        <w:spacing w:line="276" w:lineRule="auto"/>
      </w:pPr>
      <w:r>
        <w:t>三角形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×|AB|×d=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.</w:t>
      </w:r>
    </w:p>
    <w:p w:rsidR="00B701AB">
      <w:pPr>
        <w:spacing w:line="276" w:lineRule="auto"/>
      </w:pPr>
      <w:r>
        <w:t>由</w:t>
      </w:r>
      <w:r>
        <w:rPr>
          <w:rFonts w:ascii="NEU-BZ-S92" w:hAnsi="NEU-BZ-S92"/>
        </w:rPr>
        <w:t>(1)</w:t>
      </w:r>
      <w:r>
        <w:t>可得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+1</m:t>
            </m:r>
          </m:e>
        </m:rad>
      </m:oMath>
      <w:r>
        <w:rPr>
          <w:rFonts w:ascii="NEU-BZ-S92" w:hAnsi="NEU-BZ-S92"/>
        </w:rPr>
        <w:t>,</w:t>
      </w:r>
    </w:p>
    <w:p w:rsidR="00B701AB">
      <w:pPr>
        <w:spacing w:line="276" w:lineRule="auto"/>
      </w:pPr>
      <w:r>
        <w:rPr>
          <w:rFonts w:ascii="NEU-BZ-S92" w:hAnsi="NEU-BZ-S92"/>
        </w:rPr>
        <w:t>∴</w:t>
      </w:r>
      <w:r>
        <w:t>当</w:t>
      </w:r>
      <w:r>
        <w:rPr>
          <w:rFonts w:ascii="NEU-BZ-S92" w:hAnsi="NEU-BZ-S92"/>
        </w:rPr>
        <w:t>k=0</w:t>
      </w:r>
      <w:r>
        <w:t>时</w:t>
      </w:r>
      <w:r>
        <w:rPr>
          <w:rFonts w:ascii="NEU-BZ-S92" w:hAnsi="NEU-BZ-S92"/>
        </w:rPr>
        <w:t>,(x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</w:t>
      </w:r>
      <w:r>
        <w:rPr>
          <w:rFonts w:ascii="NEU-BZ-S92" w:hAnsi="NEU-BZ-S92"/>
          <w:vertAlign w:val="subscript"/>
        </w:rPr>
        <w:t>min</w:t>
      </w:r>
      <w:r>
        <w:rPr>
          <w:rFonts w:ascii="NEU-BZ-S92" w:hAnsi="NEU-BZ-S92"/>
        </w:rPr>
        <w:t>=4,</w:t>
      </w:r>
    </w:p>
    <w:p w:rsidR="00B701AB">
      <w:pPr>
        <w:spacing w:line="276" w:lineRule="auto"/>
      </w:pPr>
      <w:r>
        <w:rPr>
          <w:rFonts w:ascii="NEU-BZ-S92" w:hAnsi="NEU-BZ-S92"/>
        </w:rPr>
        <w:t>∴</w:t>
      </w:r>
      <w:r>
        <w:t>当</w:t>
      </w:r>
      <w:r>
        <w:rPr>
          <w:rFonts w:ascii="NEU-BZ-S92" w:hAnsi="NEU-BZ-S92"/>
        </w:rPr>
        <w:t>k=0</w:t>
      </w:r>
      <w:r>
        <w:t>时</w:t>
      </w:r>
      <w:r>
        <w:rPr>
          <w:rFonts w:ascii="NEU-BZ-S92" w:hAnsi="NEU-BZ-S92"/>
        </w:rPr>
        <w:t>,</w:t>
      </w:r>
      <w:r>
        <w:t>三角形</w:t>
      </w:r>
      <w:r>
        <w:rPr>
          <w:rFonts w:ascii="NEU-BZ-S92" w:hAnsi="NEU-BZ-S92"/>
        </w:rPr>
        <w:t>ABC</w:t>
      </w:r>
      <w:r>
        <w:t>的面积</w:t>
      </w:r>
      <w:r>
        <w:rPr>
          <w:rFonts w:ascii="NEU-BZ-S92" w:hAnsi="NEU-BZ-S92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3</w:t>
      </w:r>
      <w:r>
        <w:t>取到最小值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min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×4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=16.</w:t>
      </w:r>
    </w:p>
    <w:p w:rsidR="00B701AB"/>
    <w:sectPr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default"/>
    <w:sig w:usb0="00000000" w:usb1="00000000" w:usb2="05000016" w:usb3="00000000" w:csb0="003E0001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BZ-S92">
    <w:altName w:val="宋体"/>
    <w:charset w:val="86"/>
    <w:family w:val="roman"/>
    <w:pitch w:val="default"/>
    <w:sig w:usb0="00000000" w:usb1="00000000" w:usb2="05000016" w:usb3="00000000" w:csb0="003E0001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大黑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-S92">
    <w:altName w:val="微软雅黑"/>
    <w:charset w:val="86"/>
    <w:family w:val="roman"/>
    <w:pitch w:val="default"/>
    <w:sig w:usb0="00000000" w:usb1="00000000" w:usb2="05000016" w:usb3="00000000" w:csb0="00040001" w:csb1="00000000"/>
  </w:font>
  <w:font w:name="NEU-F5-S92">
    <w:altName w:val="微软雅黑"/>
    <w:charset w:val="86"/>
    <w:family w:val="roman"/>
    <w:pitch w:val="default"/>
    <w:sig w:usb0="00000000" w:usb1="00000000" w:usb2="05000016" w:usb3="00000000" w:csb0="00040001" w:csb1="00000000"/>
  </w:font>
  <w:font w:name="NEU-H7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226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701AB" w:rsidRPr="0022269F" w:rsidP="0022269F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2269F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226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701AB" w:rsidRPr="0022269F" w:rsidP="0022269F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226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hAnsiTheme="minorHAns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a5"/>
    <w:rPr>
      <w:rFonts w:asciiTheme="minorHAnsi" w:eastAsiaTheme="minorEastAsia" w:hAnsiTheme="minorHAnsi" w:cstheme="minorBidi"/>
      <w:b/>
      <w:bCs/>
      <w:szCs w:val="22"/>
    </w:rPr>
  </w:style>
  <w:style w:type="paragraph" w:styleId="CommentText">
    <w:name w:val="annotation text"/>
    <w:basedOn w:val="Normal"/>
    <w:link w:val="a4"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EndnoteText">
    <w:name w:val="endnote text"/>
    <w:basedOn w:val="Normal"/>
    <w:link w:val="a3"/>
    <w:pPr>
      <w:snapToGrid w:val="0"/>
      <w:jc w:val="left"/>
    </w:pPr>
  </w:style>
  <w:style w:type="paragraph" w:styleId="BalloonText">
    <w:name w:val="Balloon Text"/>
    <w:basedOn w:val="Normal"/>
    <w:link w:val="a"/>
    <w:uiPriority w:val="99"/>
    <w:rPr>
      <w:sz w:val="18"/>
      <w:szCs w:val="18"/>
    </w:rPr>
  </w:style>
  <w:style w:type="paragraph" w:styleId="Footer">
    <w:name w:val="footer"/>
    <w:basedOn w:val="Normal"/>
    <w:link w:val="a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noteText">
    <w:name w:val="footnote text"/>
    <w:basedOn w:val="Normal"/>
    <w:link w:val="a2"/>
    <w:uiPriority w:val="99"/>
    <w:pPr>
      <w:snapToGrid w:val="0"/>
      <w:jc w:val="left"/>
    </w:pPr>
    <w:rPr>
      <w:sz w:val="18"/>
      <w:szCs w:val="18"/>
    </w:r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qFormat/>
    <w:rPr>
      <w:vertAlign w:val="superscript"/>
    </w:rPr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Accent3">
    <w:name w:val="Light Shading Accent 3"/>
    <w:basedOn w:val="TableNormal"/>
    <w:uiPriority w:val="60"/>
    <w:rPr>
      <w:color w:val="7B7B7B" w:themeColor="accent3" w:themeShade="BF"/>
      <w:sz w:val="22"/>
      <w:szCs w:val="22"/>
    </w:rPr>
    <w:tblPr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customStyle="1" w:styleId="a">
    <w:name w:val="批注框文本 字符"/>
    <w:basedOn w:val="DefaultParagraphFont"/>
    <w:link w:val="BalloonText"/>
    <w:uiPriority w:val="99"/>
    <w:rPr>
      <w:rFonts w:hAnsiTheme="minorHAnsi"/>
      <w:kern w:val="2"/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rPr>
      <w:rFonts w:hAnsiTheme="minorHAnsi"/>
      <w:kern w:val="2"/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qFormat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pPr>
      <w:ind w:firstLine="420" w:firstLineChars="200"/>
    </w:pPr>
  </w:style>
  <w:style w:type="character" w:customStyle="1" w:styleId="a2">
    <w:name w:val="脚注文本 字符"/>
    <w:basedOn w:val="DefaultParagraphFont"/>
    <w:link w:val="FootnoteText"/>
    <w:uiPriority w:val="99"/>
    <w:qFormat/>
    <w:rPr>
      <w:rFonts w:hAnsiTheme="minorHAnsi"/>
      <w:kern w:val="2"/>
      <w:sz w:val="18"/>
      <w:szCs w:val="18"/>
    </w:rPr>
  </w:style>
  <w:style w:type="character" w:customStyle="1" w:styleId="a3">
    <w:name w:val="尾注文本 字符"/>
    <w:basedOn w:val="DefaultParagraphFont"/>
    <w:link w:val="EndnoteText"/>
    <w:qFormat/>
    <w:rPr>
      <w:rFonts w:hAnsiTheme="minorHAnsi"/>
      <w:kern w:val="2"/>
      <w:sz w:val="21"/>
      <w:szCs w:val="22"/>
    </w:rPr>
  </w:style>
  <w:style w:type="character" w:customStyle="1" w:styleId="a4">
    <w:name w:val="批注文字 字符"/>
    <w:basedOn w:val="DefaultParagraphFont"/>
    <w:link w:val="CommentText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Pr>
      <w:rFonts w:ascii="Times New Roman" w:eastAsia="宋体" w:hAnsi="Times New Roman" w:cs="Times New Roman"/>
      <w:kern w:val="2"/>
      <w:sz w:val="21"/>
      <w:szCs w:val="24"/>
    </w:rPr>
  </w:style>
  <w:style w:type="paragraph" w:styleId="Quote">
    <w:name w:val="Quote"/>
    <w:basedOn w:val="Normal"/>
    <w:next w:val="Normal"/>
    <w:link w:val="a6"/>
    <w:uiPriority w:val="29"/>
    <w:qFormat/>
    <w:pPr>
      <w:widowControl/>
      <w:spacing w:line="270" w:lineRule="exact"/>
      <w:jc w:val="left"/>
    </w:pPr>
    <w:rPr>
      <w:rFonts w:ascii="NEU-BZ" w:eastAsia="方正书宋_GBK" w:hAnsi="NEU-BZ"/>
      <w:i/>
      <w:iCs/>
      <w:color w:val="000000" w:themeColor="text1"/>
      <w:kern w:val="0"/>
      <w:sz w:val="18"/>
    </w:rPr>
  </w:style>
  <w:style w:type="character" w:customStyle="1" w:styleId="a6">
    <w:name w:val="引用 字符"/>
    <w:basedOn w:val="DefaultParagraphFont"/>
    <w:link w:val="Quote"/>
    <w:uiPriority w:val="29"/>
    <w:rPr>
      <w:rFonts w:ascii="NEU-BZ" w:eastAsia="方正书宋_GBK"/>
      <w:i/>
      <w:iCs/>
      <w:color w:val="000000" w:themeColor="text1"/>
      <w:sz w:val="18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pPr>
      <w:widowControl/>
      <w:tabs>
        <w:tab w:val="center" w:pos="4160"/>
        <w:tab w:val="right" w:pos="8300"/>
      </w:tabs>
      <w:spacing w:line="270" w:lineRule="exact"/>
      <w:jc w:val="left"/>
    </w:pPr>
    <w:rPr>
      <w:rFonts w:ascii="NEU-BZ" w:eastAsia="方正书宋_GBK" w:hAnsi="NEU-BZ"/>
      <w:color w:val="000000"/>
      <w:kern w:val="0"/>
      <w:sz w:val="18"/>
    </w:rPr>
  </w:style>
  <w:style w:type="character" w:customStyle="1" w:styleId="MTDisplayEquationChar">
    <w:name w:val="MTDisplayEquation Char"/>
    <w:basedOn w:val="DefaultParagraphFont"/>
    <w:link w:val="MTDisplayEquation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header" Target="header1.xml" /><Relationship Id="rId15" Type="http://schemas.openxmlformats.org/officeDocument/2006/relationships/header" Target="header2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header" Target="header3.xml" /><Relationship Id="rId19" Type="http://schemas.openxmlformats.org/officeDocument/2006/relationships/footer" Target="footer3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D2778A-9176-4B2B-A39B-19D0205A6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13</Pages>
  <Words>1550</Words>
  <Characters>8835</Characters>
  <Application>Microsoft Office Word</Application>
  <DocSecurity>0</DocSecurity>
  <Lines>73</Lines>
  <Paragraphs>20</Paragraphs>
  <ScaleCrop>false</ScaleCrop>
  <Company>www.xjghost.com</Company>
  <LinksUpToDate>false</LinksUpToDate>
  <CharactersWithSpaces>10365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26</cp:revision>
  <dcterms:created xsi:type="dcterms:W3CDTF">2019-01-17T02:30:00Z</dcterms:created>
  <dcterms:modified xsi:type="dcterms:W3CDTF">2019-02-28T09:47:00Z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